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BF62" w14:textId="77777777" w:rsidR="00A9204E" w:rsidRPr="00E6179D" w:rsidRDefault="00A9204E" w:rsidP="00CF4ED5">
      <w:pPr>
        <w:pStyle w:val="Heading1"/>
        <w:rPr>
          <w:rFonts w:ascii="Times New Roman" w:hAnsi="Times New Roman" w:cs="Times New Roman"/>
          <w:color w:val="auto"/>
          <w:sz w:val="22"/>
          <w:szCs w:val="22"/>
        </w:rPr>
      </w:pPr>
    </w:p>
    <w:p w14:paraId="0BC22711" w14:textId="77777777" w:rsidR="008816B6" w:rsidRDefault="008816B6">
      <w:pPr>
        <w:rPr>
          <w:rFonts w:ascii="Times New Roman" w:hAnsi="Times New Roman" w:cs="Times New Roman"/>
        </w:rPr>
      </w:pPr>
    </w:p>
    <w:p w14:paraId="605082CD" w14:textId="77777777" w:rsidR="008816B6" w:rsidRDefault="008816B6">
      <w:pPr>
        <w:rPr>
          <w:rFonts w:ascii="Times New Roman" w:hAnsi="Times New Roman" w:cs="Times New Roman"/>
        </w:rPr>
      </w:pPr>
    </w:p>
    <w:p w14:paraId="014CCDC5" w14:textId="77777777" w:rsidR="008816B6" w:rsidRDefault="008816B6">
      <w:pPr>
        <w:rPr>
          <w:rFonts w:ascii="Times New Roman" w:hAnsi="Times New Roman" w:cs="Times New Roman"/>
        </w:rPr>
      </w:pPr>
    </w:p>
    <w:p w14:paraId="6913E695" w14:textId="77777777" w:rsidR="008816B6" w:rsidRDefault="008816B6">
      <w:pPr>
        <w:rPr>
          <w:rFonts w:ascii="Times New Roman" w:hAnsi="Times New Roman" w:cs="Times New Roman"/>
        </w:rPr>
      </w:pPr>
    </w:p>
    <w:p w14:paraId="7D371231" w14:textId="77777777" w:rsidR="008816B6" w:rsidRDefault="008816B6">
      <w:pPr>
        <w:rPr>
          <w:rFonts w:ascii="Times New Roman" w:hAnsi="Times New Roman" w:cs="Times New Roman"/>
        </w:rPr>
      </w:pPr>
    </w:p>
    <w:p w14:paraId="5A9B2E0B" w14:textId="77777777" w:rsidR="008816B6" w:rsidRDefault="008816B6">
      <w:pPr>
        <w:rPr>
          <w:rFonts w:ascii="Times New Roman" w:hAnsi="Times New Roman" w:cs="Times New Roman"/>
        </w:rPr>
      </w:pPr>
    </w:p>
    <w:p w14:paraId="1F3D2BB7" w14:textId="77777777" w:rsidR="008816B6" w:rsidRDefault="008816B6">
      <w:pPr>
        <w:rPr>
          <w:rFonts w:ascii="Times New Roman" w:hAnsi="Times New Roman" w:cs="Times New Roman"/>
        </w:rPr>
      </w:pPr>
    </w:p>
    <w:p w14:paraId="34D94F82" w14:textId="77777777" w:rsidR="008816B6" w:rsidRDefault="008816B6">
      <w:pPr>
        <w:rPr>
          <w:rFonts w:ascii="Times New Roman" w:hAnsi="Times New Roman" w:cs="Times New Roman"/>
        </w:rPr>
      </w:pPr>
    </w:p>
    <w:p w14:paraId="21F0DF41" w14:textId="77777777" w:rsidR="008816B6" w:rsidRDefault="008816B6">
      <w:pPr>
        <w:rPr>
          <w:rFonts w:ascii="Times New Roman" w:hAnsi="Times New Roman" w:cs="Times New Roman"/>
        </w:rPr>
      </w:pPr>
    </w:p>
    <w:p w14:paraId="25ADA646" w14:textId="77777777" w:rsidR="008816B6" w:rsidRDefault="008816B6">
      <w:pPr>
        <w:rPr>
          <w:rFonts w:ascii="Times New Roman" w:hAnsi="Times New Roman" w:cs="Times New Roman"/>
        </w:rPr>
      </w:pPr>
    </w:p>
    <w:p w14:paraId="0C193CFA" w14:textId="77777777" w:rsidR="008816B6" w:rsidRDefault="008816B6">
      <w:pPr>
        <w:rPr>
          <w:rFonts w:ascii="Times New Roman" w:hAnsi="Times New Roman" w:cs="Times New Roman"/>
        </w:rPr>
      </w:pPr>
    </w:p>
    <w:p w14:paraId="51C988E1" w14:textId="77777777" w:rsidR="008816B6" w:rsidRDefault="008816B6">
      <w:pPr>
        <w:rPr>
          <w:rFonts w:ascii="Times New Roman" w:hAnsi="Times New Roman" w:cs="Times New Roman"/>
        </w:rPr>
      </w:pPr>
    </w:p>
    <w:p w14:paraId="5CCD1939" w14:textId="77777777" w:rsidR="008816B6" w:rsidRDefault="008816B6">
      <w:pPr>
        <w:rPr>
          <w:rFonts w:ascii="Times New Roman" w:hAnsi="Times New Roman" w:cs="Times New Roman"/>
        </w:rPr>
      </w:pPr>
    </w:p>
    <w:p w14:paraId="0E0623FE" w14:textId="77777777" w:rsidR="008816B6" w:rsidRDefault="008816B6">
      <w:pPr>
        <w:rPr>
          <w:rFonts w:ascii="Times New Roman" w:hAnsi="Times New Roman" w:cs="Times New Roman"/>
        </w:rPr>
      </w:pPr>
    </w:p>
    <w:p w14:paraId="2D60077C" w14:textId="77777777" w:rsidR="008816B6" w:rsidRDefault="008816B6">
      <w:pPr>
        <w:rPr>
          <w:rFonts w:ascii="Times New Roman" w:hAnsi="Times New Roman" w:cs="Times New Roman"/>
        </w:rPr>
      </w:pPr>
    </w:p>
    <w:p w14:paraId="5AE95464" w14:textId="096E25B0" w:rsidR="008816B6" w:rsidRDefault="00E44C28" w:rsidP="008816B6">
      <w:pPr>
        <w:jc w:val="center"/>
        <w:rPr>
          <w:rFonts w:ascii="Times New Roman" w:hAnsi="Times New Roman" w:cs="Times New Roman"/>
        </w:rPr>
      </w:pPr>
      <w:r>
        <w:rPr>
          <w:rFonts w:ascii="Times New Roman" w:hAnsi="Times New Roman" w:cs="Times New Roman"/>
        </w:rPr>
        <w:t>10-144</w:t>
      </w:r>
    </w:p>
    <w:p w14:paraId="5B53D5C9" w14:textId="77777777" w:rsidR="008816B6" w:rsidRDefault="008816B6" w:rsidP="008816B6">
      <w:pPr>
        <w:jc w:val="center"/>
        <w:rPr>
          <w:rFonts w:ascii="Times New Roman" w:hAnsi="Times New Roman" w:cs="Times New Roman"/>
        </w:rPr>
      </w:pPr>
    </w:p>
    <w:p w14:paraId="791B7087" w14:textId="49B699AC" w:rsidR="008816B6" w:rsidRDefault="00E44C28" w:rsidP="008816B6">
      <w:pPr>
        <w:jc w:val="center"/>
        <w:rPr>
          <w:rFonts w:ascii="Times New Roman" w:hAnsi="Times New Roman" w:cs="Times New Roman"/>
        </w:rPr>
      </w:pPr>
      <w:r>
        <w:rPr>
          <w:rFonts w:ascii="Times New Roman" w:hAnsi="Times New Roman" w:cs="Times New Roman"/>
        </w:rPr>
        <w:t>DEPARTMENT OF HEALTH AND HUMAN SERVICES</w:t>
      </w:r>
    </w:p>
    <w:p w14:paraId="7C80DEB4" w14:textId="77777777" w:rsidR="008816B6" w:rsidRDefault="008816B6" w:rsidP="008816B6">
      <w:pPr>
        <w:jc w:val="center"/>
        <w:rPr>
          <w:rFonts w:ascii="Times New Roman" w:hAnsi="Times New Roman" w:cs="Times New Roman"/>
        </w:rPr>
      </w:pPr>
    </w:p>
    <w:p w14:paraId="2884FCE6" w14:textId="0DA2E9B8" w:rsidR="008816B6" w:rsidRDefault="00E44C28" w:rsidP="008816B6">
      <w:pPr>
        <w:jc w:val="center"/>
        <w:rPr>
          <w:rFonts w:ascii="Times New Roman" w:hAnsi="Times New Roman" w:cs="Times New Roman"/>
        </w:rPr>
      </w:pPr>
      <w:r>
        <w:rPr>
          <w:rFonts w:ascii="Times New Roman" w:hAnsi="Times New Roman" w:cs="Times New Roman"/>
        </w:rPr>
        <w:t>OFFICE FOR FAMILY INDEPENDENCE</w:t>
      </w:r>
    </w:p>
    <w:p w14:paraId="410117B0" w14:textId="77777777" w:rsidR="008816B6" w:rsidRDefault="008816B6" w:rsidP="008816B6">
      <w:pPr>
        <w:jc w:val="center"/>
        <w:rPr>
          <w:rFonts w:ascii="Times New Roman" w:hAnsi="Times New Roman" w:cs="Times New Roman"/>
        </w:rPr>
      </w:pPr>
    </w:p>
    <w:p w14:paraId="1AF5B7FB" w14:textId="78885109" w:rsidR="008816B6" w:rsidRDefault="00E44C28" w:rsidP="008816B6">
      <w:pPr>
        <w:jc w:val="center"/>
        <w:rPr>
          <w:rFonts w:ascii="Times New Roman" w:hAnsi="Times New Roman" w:cs="Times New Roman"/>
        </w:rPr>
      </w:pPr>
      <w:r>
        <w:rPr>
          <w:rFonts w:ascii="Times New Roman" w:hAnsi="Times New Roman" w:cs="Times New Roman"/>
        </w:rPr>
        <w:t>Chapter 303</w:t>
      </w:r>
    </w:p>
    <w:p w14:paraId="4095CC33" w14:textId="77777777" w:rsidR="008816B6" w:rsidRDefault="008816B6" w:rsidP="008816B6">
      <w:pPr>
        <w:jc w:val="center"/>
        <w:rPr>
          <w:rFonts w:ascii="Times New Roman" w:hAnsi="Times New Roman" w:cs="Times New Roman"/>
        </w:rPr>
      </w:pPr>
    </w:p>
    <w:p w14:paraId="350755F1" w14:textId="06A24FA7" w:rsidR="008816B6" w:rsidRDefault="00E44C28" w:rsidP="008816B6">
      <w:pPr>
        <w:jc w:val="center"/>
        <w:rPr>
          <w:rFonts w:ascii="Times New Roman" w:hAnsi="Times New Roman" w:cs="Times New Roman"/>
        </w:rPr>
      </w:pPr>
      <w:r>
        <w:rPr>
          <w:rFonts w:ascii="Times New Roman" w:hAnsi="Times New Roman" w:cs="Times New Roman"/>
        </w:rPr>
        <w:t>OFFICE FOR FAMILY INDEPENDENCE – SUPPORTLINK PROGRAM RULE #1</w:t>
      </w:r>
    </w:p>
    <w:p w14:paraId="60D9D071" w14:textId="77777777" w:rsidR="008816B6" w:rsidRDefault="008816B6" w:rsidP="008816B6">
      <w:pPr>
        <w:jc w:val="center"/>
        <w:rPr>
          <w:rFonts w:ascii="Times New Roman" w:hAnsi="Times New Roman" w:cs="Times New Roman"/>
        </w:rPr>
      </w:pPr>
    </w:p>
    <w:p w14:paraId="59750FEE" w14:textId="77777777" w:rsidR="008816B6" w:rsidRDefault="008816B6" w:rsidP="008816B6">
      <w:pPr>
        <w:jc w:val="center"/>
        <w:rPr>
          <w:rFonts w:ascii="Times New Roman" w:hAnsi="Times New Roman" w:cs="Times New Roman"/>
        </w:rPr>
      </w:pPr>
    </w:p>
    <w:p w14:paraId="2B337F9E" w14:textId="77777777" w:rsidR="008816B6" w:rsidRDefault="008816B6" w:rsidP="008816B6">
      <w:pPr>
        <w:jc w:val="center"/>
        <w:rPr>
          <w:rFonts w:ascii="Times New Roman" w:hAnsi="Times New Roman" w:cs="Times New Roman"/>
        </w:rPr>
      </w:pPr>
    </w:p>
    <w:p w14:paraId="53B62D4A" w14:textId="77777777" w:rsidR="008816B6" w:rsidRDefault="008816B6" w:rsidP="008816B6">
      <w:pPr>
        <w:jc w:val="center"/>
        <w:rPr>
          <w:rFonts w:ascii="Times New Roman" w:hAnsi="Times New Roman" w:cs="Times New Roman"/>
        </w:rPr>
      </w:pPr>
    </w:p>
    <w:p w14:paraId="02FC9BF0" w14:textId="77777777" w:rsidR="008816B6" w:rsidRDefault="008816B6" w:rsidP="008816B6">
      <w:pPr>
        <w:jc w:val="center"/>
        <w:rPr>
          <w:rFonts w:ascii="Times New Roman" w:hAnsi="Times New Roman" w:cs="Times New Roman"/>
        </w:rPr>
      </w:pPr>
    </w:p>
    <w:p w14:paraId="4CBBD642" w14:textId="77777777" w:rsidR="008816B6" w:rsidRDefault="008816B6" w:rsidP="008816B6">
      <w:pPr>
        <w:jc w:val="center"/>
        <w:rPr>
          <w:rFonts w:ascii="Times New Roman" w:hAnsi="Times New Roman" w:cs="Times New Roman"/>
        </w:rPr>
      </w:pPr>
    </w:p>
    <w:p w14:paraId="6AEF632D" w14:textId="77777777" w:rsidR="008816B6" w:rsidRDefault="008816B6" w:rsidP="008816B6">
      <w:pPr>
        <w:jc w:val="center"/>
        <w:rPr>
          <w:rFonts w:ascii="Times New Roman" w:hAnsi="Times New Roman" w:cs="Times New Roman"/>
        </w:rPr>
      </w:pPr>
    </w:p>
    <w:p w14:paraId="13D6A2B0" w14:textId="77777777" w:rsidR="008816B6" w:rsidRDefault="008816B6" w:rsidP="008816B6">
      <w:pPr>
        <w:jc w:val="center"/>
        <w:rPr>
          <w:rFonts w:ascii="Times New Roman" w:hAnsi="Times New Roman" w:cs="Times New Roman"/>
        </w:rPr>
      </w:pPr>
    </w:p>
    <w:p w14:paraId="7EF6451C" w14:textId="77777777" w:rsidR="008816B6" w:rsidRDefault="008816B6" w:rsidP="008816B6">
      <w:pPr>
        <w:jc w:val="center"/>
        <w:rPr>
          <w:rFonts w:ascii="Times New Roman" w:hAnsi="Times New Roman" w:cs="Times New Roman"/>
        </w:rPr>
      </w:pPr>
    </w:p>
    <w:p w14:paraId="29582747" w14:textId="77777777" w:rsidR="008816B6" w:rsidRDefault="008816B6" w:rsidP="008816B6">
      <w:pPr>
        <w:jc w:val="center"/>
        <w:rPr>
          <w:rFonts w:ascii="Times New Roman" w:hAnsi="Times New Roman" w:cs="Times New Roman"/>
        </w:rPr>
      </w:pPr>
    </w:p>
    <w:p w14:paraId="52D84373" w14:textId="77777777" w:rsidR="008816B6" w:rsidRDefault="008816B6" w:rsidP="008816B6">
      <w:pPr>
        <w:jc w:val="center"/>
        <w:rPr>
          <w:rFonts w:ascii="Times New Roman" w:hAnsi="Times New Roman" w:cs="Times New Roman"/>
        </w:rPr>
      </w:pPr>
    </w:p>
    <w:p w14:paraId="748F77AE" w14:textId="77777777" w:rsidR="008816B6" w:rsidRDefault="008816B6" w:rsidP="008816B6">
      <w:pPr>
        <w:jc w:val="center"/>
        <w:rPr>
          <w:rFonts w:ascii="Times New Roman" w:hAnsi="Times New Roman" w:cs="Times New Roman"/>
        </w:rPr>
      </w:pPr>
    </w:p>
    <w:p w14:paraId="6825BB78" w14:textId="77777777" w:rsidR="008816B6" w:rsidRDefault="008816B6" w:rsidP="008816B6">
      <w:pPr>
        <w:jc w:val="center"/>
        <w:rPr>
          <w:rFonts w:ascii="Times New Roman" w:hAnsi="Times New Roman" w:cs="Times New Roman"/>
        </w:rPr>
      </w:pPr>
    </w:p>
    <w:p w14:paraId="132A55E2" w14:textId="77777777" w:rsidR="008816B6" w:rsidRDefault="008816B6" w:rsidP="008816B6">
      <w:pPr>
        <w:jc w:val="center"/>
        <w:rPr>
          <w:rFonts w:ascii="Times New Roman" w:hAnsi="Times New Roman" w:cs="Times New Roman"/>
        </w:rPr>
      </w:pPr>
    </w:p>
    <w:p w14:paraId="20211399" w14:textId="77777777" w:rsidR="008816B6" w:rsidRDefault="008816B6" w:rsidP="008816B6">
      <w:pPr>
        <w:jc w:val="center"/>
        <w:rPr>
          <w:rFonts w:ascii="Times New Roman" w:hAnsi="Times New Roman" w:cs="Times New Roman"/>
        </w:rPr>
      </w:pPr>
    </w:p>
    <w:p w14:paraId="362C2A80" w14:textId="77777777" w:rsidR="008816B6" w:rsidRDefault="008816B6" w:rsidP="008816B6">
      <w:pPr>
        <w:jc w:val="center"/>
        <w:rPr>
          <w:rFonts w:ascii="Times New Roman" w:hAnsi="Times New Roman" w:cs="Times New Roman"/>
        </w:rPr>
      </w:pPr>
    </w:p>
    <w:p w14:paraId="46606AD6" w14:textId="77777777" w:rsidR="008816B6" w:rsidRDefault="008816B6" w:rsidP="008816B6">
      <w:pPr>
        <w:jc w:val="center"/>
        <w:rPr>
          <w:rFonts w:ascii="Times New Roman" w:hAnsi="Times New Roman" w:cs="Times New Roman"/>
        </w:rPr>
      </w:pPr>
    </w:p>
    <w:p w14:paraId="5AD7B6B8" w14:textId="77777777" w:rsidR="008816B6" w:rsidRDefault="008816B6" w:rsidP="008816B6">
      <w:pPr>
        <w:jc w:val="center"/>
        <w:rPr>
          <w:rFonts w:ascii="Times New Roman" w:hAnsi="Times New Roman" w:cs="Times New Roman"/>
        </w:rPr>
      </w:pPr>
    </w:p>
    <w:p w14:paraId="5A58F93A" w14:textId="77777777" w:rsidR="008816B6" w:rsidRDefault="008816B6" w:rsidP="008816B6">
      <w:pPr>
        <w:jc w:val="center"/>
        <w:rPr>
          <w:rFonts w:ascii="Times New Roman" w:hAnsi="Times New Roman" w:cs="Times New Roman"/>
        </w:rPr>
      </w:pPr>
    </w:p>
    <w:p w14:paraId="64FFB806" w14:textId="77777777" w:rsidR="008816B6" w:rsidRDefault="008816B6" w:rsidP="008816B6">
      <w:pPr>
        <w:jc w:val="center"/>
        <w:rPr>
          <w:rFonts w:ascii="Times New Roman" w:hAnsi="Times New Roman" w:cs="Times New Roman"/>
        </w:rPr>
      </w:pPr>
    </w:p>
    <w:p w14:paraId="0EDCBB59" w14:textId="77777777" w:rsidR="008816B6" w:rsidRDefault="008816B6" w:rsidP="008816B6">
      <w:pPr>
        <w:jc w:val="center"/>
        <w:rPr>
          <w:rFonts w:ascii="Times New Roman" w:hAnsi="Times New Roman" w:cs="Times New Roman"/>
        </w:rPr>
      </w:pPr>
    </w:p>
    <w:p w14:paraId="724974D4" w14:textId="77777777" w:rsidR="008816B6" w:rsidRDefault="008816B6" w:rsidP="008816B6">
      <w:pPr>
        <w:jc w:val="center"/>
        <w:rPr>
          <w:rFonts w:ascii="Times New Roman" w:hAnsi="Times New Roman" w:cs="Times New Roman"/>
        </w:rPr>
      </w:pPr>
    </w:p>
    <w:p w14:paraId="4E292FD4" w14:textId="77777777" w:rsidR="008816B6" w:rsidRDefault="008816B6" w:rsidP="008816B6">
      <w:pPr>
        <w:jc w:val="center"/>
        <w:rPr>
          <w:rFonts w:ascii="Times New Roman" w:hAnsi="Times New Roman" w:cs="Times New Roman"/>
        </w:rPr>
      </w:pPr>
    </w:p>
    <w:p w14:paraId="6180DD4E" w14:textId="77777777" w:rsidR="008816B6" w:rsidRDefault="008816B6" w:rsidP="008816B6">
      <w:pPr>
        <w:jc w:val="center"/>
        <w:rPr>
          <w:rFonts w:ascii="Times New Roman" w:hAnsi="Times New Roman" w:cs="Times New Roman"/>
        </w:rPr>
      </w:pPr>
    </w:p>
    <w:p w14:paraId="401E81A9" w14:textId="77777777" w:rsidR="004E7080" w:rsidRDefault="004E7080" w:rsidP="008816B6">
      <w:pPr>
        <w:jc w:val="center"/>
        <w:rPr>
          <w:rFonts w:ascii="Times New Roman" w:hAnsi="Times New Roman" w:cs="Times New Roman"/>
        </w:rPr>
        <w:sectPr w:rsidR="004E7080">
          <w:pgSz w:w="12240" w:h="15840"/>
          <w:pgMar w:top="1440" w:right="1440" w:bottom="1440" w:left="1440" w:header="720" w:footer="720" w:gutter="0"/>
          <w:cols w:space="720"/>
          <w:docGrid w:linePitch="360"/>
        </w:sectPr>
      </w:pPr>
    </w:p>
    <w:p w14:paraId="5F70C667" w14:textId="1AEAD235" w:rsidR="008816B6" w:rsidRDefault="00E44C28" w:rsidP="004E3AE2">
      <w:pPr>
        <w:rPr>
          <w:rFonts w:ascii="Times New Roman" w:hAnsi="Times New Roman" w:cs="Times New Roman"/>
        </w:rPr>
      </w:pPr>
      <w:r>
        <w:rPr>
          <w:rFonts w:ascii="Times New Roman" w:hAnsi="Times New Roman" w:cs="Times New Roman"/>
        </w:rPr>
        <w:lastRenderedPageBreak/>
        <w:t>INTRODUCTION AND STATUTORY AUTHORITY</w:t>
      </w:r>
      <w:r w:rsidR="00390E0A">
        <w:rPr>
          <w:rFonts w:ascii="Times New Roman" w:hAnsi="Times New Roman" w:cs="Times New Roman"/>
        </w:rPr>
        <w:t xml:space="preserve">                                                                   </w:t>
      </w:r>
      <w:r>
        <w:rPr>
          <w:rFonts w:ascii="Times New Roman" w:hAnsi="Times New Roman" w:cs="Times New Roman"/>
        </w:rPr>
        <w:t xml:space="preserve">  Page 1</w:t>
      </w:r>
    </w:p>
    <w:p w14:paraId="12F6A72D" w14:textId="77777777" w:rsidR="008816B6" w:rsidRDefault="008816B6" w:rsidP="004E3AE2">
      <w:pPr>
        <w:rPr>
          <w:rFonts w:ascii="Times New Roman" w:hAnsi="Times New Roman" w:cs="Times New Roman"/>
        </w:rPr>
      </w:pPr>
    </w:p>
    <w:p w14:paraId="5BC3885D" w14:textId="5C05A2EB" w:rsidR="008816B6" w:rsidRDefault="00E44C28" w:rsidP="004E3AE2">
      <w:pPr>
        <w:rPr>
          <w:rFonts w:ascii="Times New Roman" w:hAnsi="Times New Roman" w:cs="Times New Roman"/>
        </w:rPr>
      </w:pPr>
      <w:r>
        <w:rPr>
          <w:rFonts w:ascii="Times New Roman" w:hAnsi="Times New Roman" w:cs="Times New Roman"/>
        </w:rPr>
        <w:t>DEFINITIONS</w:t>
      </w:r>
      <w:r w:rsidR="00390E0A">
        <w:rPr>
          <w:rFonts w:ascii="Times New Roman" w:hAnsi="Times New Roman" w:cs="Times New Roman"/>
        </w:rPr>
        <w:t xml:space="preserve">                                                                                                                      </w:t>
      </w:r>
      <w:r w:rsidR="004E3AE2">
        <w:rPr>
          <w:rFonts w:ascii="Times New Roman" w:hAnsi="Times New Roman" w:cs="Times New Roman"/>
        </w:rPr>
        <w:t xml:space="preserve">          </w:t>
      </w:r>
      <w:r>
        <w:rPr>
          <w:rFonts w:ascii="Times New Roman" w:hAnsi="Times New Roman" w:cs="Times New Roman"/>
        </w:rPr>
        <w:t>Pages 2-3</w:t>
      </w:r>
    </w:p>
    <w:p w14:paraId="7A85CF52" w14:textId="77777777" w:rsidR="008816B6" w:rsidRDefault="008816B6" w:rsidP="004E3AE2">
      <w:pPr>
        <w:rPr>
          <w:rFonts w:ascii="Times New Roman" w:hAnsi="Times New Roman" w:cs="Times New Roman"/>
        </w:rPr>
      </w:pPr>
    </w:p>
    <w:p w14:paraId="13D0DD1B" w14:textId="56E9CA6E" w:rsidR="008816B6" w:rsidRDefault="00E44C28" w:rsidP="004E3AE2">
      <w:pPr>
        <w:rPr>
          <w:rFonts w:ascii="Times New Roman" w:hAnsi="Times New Roman" w:cs="Times New Roman"/>
        </w:rPr>
      </w:pPr>
      <w:r>
        <w:rPr>
          <w:rFonts w:ascii="Times New Roman" w:hAnsi="Times New Roman" w:cs="Times New Roman"/>
        </w:rPr>
        <w:t>SECTION 1: GENERAL INFO</w:t>
      </w:r>
      <w:r w:rsidR="00A5578D">
        <w:rPr>
          <w:rFonts w:ascii="Times New Roman" w:hAnsi="Times New Roman" w:cs="Times New Roman"/>
        </w:rPr>
        <w:t>RM</w:t>
      </w:r>
      <w:r>
        <w:rPr>
          <w:rFonts w:ascii="Times New Roman" w:hAnsi="Times New Roman" w:cs="Times New Roman"/>
        </w:rPr>
        <w:t xml:space="preserve">ATION                                                                              </w:t>
      </w:r>
      <w:r w:rsidR="004E3AE2">
        <w:rPr>
          <w:rFonts w:ascii="Times New Roman" w:hAnsi="Times New Roman" w:cs="Times New Roman"/>
        </w:rPr>
        <w:t xml:space="preserve">      </w:t>
      </w:r>
      <w:r>
        <w:rPr>
          <w:rFonts w:ascii="Times New Roman" w:hAnsi="Times New Roman" w:cs="Times New Roman"/>
        </w:rPr>
        <w:t>Pages 4-7</w:t>
      </w:r>
    </w:p>
    <w:p w14:paraId="65B8028A" w14:textId="77777777" w:rsidR="008816B6" w:rsidRDefault="008816B6" w:rsidP="004E3AE2">
      <w:pPr>
        <w:rPr>
          <w:rFonts w:ascii="Times New Roman" w:hAnsi="Times New Roman" w:cs="Times New Roman"/>
        </w:rPr>
      </w:pPr>
    </w:p>
    <w:p w14:paraId="1C228D57" w14:textId="133AABBE" w:rsidR="008816B6" w:rsidRDefault="00E44C28" w:rsidP="004E3AE2">
      <w:pPr>
        <w:tabs>
          <w:tab w:val="left" w:pos="720"/>
        </w:tabs>
        <w:rPr>
          <w:rFonts w:ascii="Times New Roman" w:hAnsi="Times New Roman" w:cs="Times New Roman"/>
        </w:rPr>
      </w:pPr>
      <w:r>
        <w:rPr>
          <w:rFonts w:ascii="Times New Roman" w:hAnsi="Times New Roman" w:cs="Times New Roman"/>
        </w:rPr>
        <w:tab/>
        <w:t>CONFIDENTIALITY                                                                                                             Page 4</w:t>
      </w:r>
    </w:p>
    <w:p w14:paraId="4B6A4490" w14:textId="77777777" w:rsidR="008816B6" w:rsidRDefault="008816B6" w:rsidP="004E3AE2">
      <w:pPr>
        <w:rPr>
          <w:rFonts w:ascii="Times New Roman" w:hAnsi="Times New Roman" w:cs="Times New Roman"/>
        </w:rPr>
      </w:pPr>
    </w:p>
    <w:p w14:paraId="1BBABA20" w14:textId="4CDB6426" w:rsidR="008816B6" w:rsidRDefault="00E44C28" w:rsidP="004E3AE2">
      <w:pPr>
        <w:rPr>
          <w:rFonts w:ascii="Times New Roman" w:hAnsi="Times New Roman" w:cs="Times New Roman"/>
        </w:rPr>
      </w:pPr>
      <w:r>
        <w:rPr>
          <w:rFonts w:ascii="Times New Roman" w:hAnsi="Times New Roman" w:cs="Times New Roman"/>
        </w:rPr>
        <w:tab/>
        <w:t>REFERRALS FROM OFI TO APPROVED</w:t>
      </w:r>
      <w:r w:rsidR="00390E0A">
        <w:rPr>
          <w:rFonts w:ascii="Times New Roman" w:hAnsi="Times New Roman" w:cs="Times New Roman"/>
        </w:rPr>
        <w:t xml:space="preserve"> ENTITIES                                                        </w:t>
      </w:r>
      <w:r>
        <w:rPr>
          <w:rFonts w:ascii="Times New Roman" w:hAnsi="Times New Roman" w:cs="Times New Roman"/>
        </w:rPr>
        <w:t>Page 4</w:t>
      </w:r>
    </w:p>
    <w:p w14:paraId="3612FB4E" w14:textId="77777777" w:rsidR="008816B6" w:rsidRDefault="008816B6" w:rsidP="004E3AE2">
      <w:pPr>
        <w:rPr>
          <w:rFonts w:ascii="Times New Roman" w:hAnsi="Times New Roman" w:cs="Times New Roman"/>
        </w:rPr>
      </w:pPr>
    </w:p>
    <w:p w14:paraId="49329D66" w14:textId="7E56FE09" w:rsidR="008816B6" w:rsidRDefault="00E44C28" w:rsidP="004E3AE2">
      <w:pPr>
        <w:rPr>
          <w:rFonts w:ascii="Times New Roman" w:hAnsi="Times New Roman" w:cs="Times New Roman"/>
        </w:rPr>
      </w:pPr>
      <w:r>
        <w:rPr>
          <w:rFonts w:ascii="Times New Roman" w:hAnsi="Times New Roman" w:cs="Times New Roman"/>
        </w:rPr>
        <w:tab/>
        <w:t>VERIFICATIONS FROM OFI TO APPROVED</w:t>
      </w:r>
      <w:r w:rsidR="00390E0A">
        <w:rPr>
          <w:rFonts w:ascii="Times New Roman" w:hAnsi="Times New Roman" w:cs="Times New Roman"/>
        </w:rPr>
        <w:t xml:space="preserve"> ENTITIES                  </w:t>
      </w:r>
      <w:r>
        <w:rPr>
          <w:rFonts w:ascii="Times New Roman" w:hAnsi="Times New Roman" w:cs="Times New Roman"/>
        </w:rPr>
        <w:t xml:space="preserve">                             </w:t>
      </w:r>
      <w:r w:rsidR="004E3AE2">
        <w:rPr>
          <w:rFonts w:ascii="Times New Roman" w:hAnsi="Times New Roman" w:cs="Times New Roman"/>
        </w:rPr>
        <w:t xml:space="preserve">  </w:t>
      </w:r>
      <w:r>
        <w:rPr>
          <w:rFonts w:ascii="Times New Roman" w:hAnsi="Times New Roman" w:cs="Times New Roman"/>
        </w:rPr>
        <w:t>Page 4</w:t>
      </w:r>
    </w:p>
    <w:p w14:paraId="25A4AFB9" w14:textId="77777777" w:rsidR="008816B6" w:rsidRDefault="008816B6" w:rsidP="004E3AE2">
      <w:pPr>
        <w:rPr>
          <w:rFonts w:ascii="Times New Roman" w:hAnsi="Times New Roman" w:cs="Times New Roman"/>
        </w:rPr>
      </w:pPr>
    </w:p>
    <w:p w14:paraId="194EF679" w14:textId="2C953D23" w:rsidR="008816B6" w:rsidRDefault="00E44C28" w:rsidP="004E3AE2">
      <w:pPr>
        <w:rPr>
          <w:rFonts w:ascii="Times New Roman" w:hAnsi="Times New Roman" w:cs="Times New Roman"/>
        </w:rPr>
      </w:pPr>
      <w:r>
        <w:rPr>
          <w:rFonts w:ascii="Times New Roman" w:hAnsi="Times New Roman" w:cs="Times New Roman"/>
        </w:rPr>
        <w:tab/>
      </w:r>
      <w:r w:rsidR="000848FF">
        <w:rPr>
          <w:rFonts w:ascii="Times New Roman" w:hAnsi="Times New Roman" w:cs="Times New Roman"/>
        </w:rPr>
        <w:t xml:space="preserve">APPROVED </w:t>
      </w:r>
      <w:r w:rsidR="00A5578D">
        <w:rPr>
          <w:rFonts w:ascii="Times New Roman" w:hAnsi="Times New Roman" w:cs="Times New Roman"/>
        </w:rPr>
        <w:t>ENTITIES</w:t>
      </w:r>
      <w:r w:rsidR="000848FF">
        <w:rPr>
          <w:rFonts w:ascii="Times New Roman" w:hAnsi="Times New Roman" w:cs="Times New Roman"/>
        </w:rPr>
        <w:t xml:space="preserve">                                                                                      </w:t>
      </w:r>
      <w:r w:rsidR="004E3AE2">
        <w:rPr>
          <w:rFonts w:ascii="Times New Roman" w:hAnsi="Times New Roman" w:cs="Times New Roman"/>
        </w:rPr>
        <w:t xml:space="preserve">                    </w:t>
      </w:r>
      <w:r w:rsidR="000848FF">
        <w:rPr>
          <w:rFonts w:ascii="Times New Roman" w:hAnsi="Times New Roman" w:cs="Times New Roman"/>
        </w:rPr>
        <w:t>Page 5</w:t>
      </w:r>
    </w:p>
    <w:p w14:paraId="753A4CC6" w14:textId="77777777" w:rsidR="008816B6" w:rsidRDefault="008816B6" w:rsidP="004E3AE2">
      <w:pPr>
        <w:rPr>
          <w:rFonts w:ascii="Times New Roman" w:hAnsi="Times New Roman" w:cs="Times New Roman"/>
        </w:rPr>
      </w:pPr>
    </w:p>
    <w:p w14:paraId="331A60A0" w14:textId="203CDE46" w:rsidR="008816B6" w:rsidRDefault="000848FF" w:rsidP="004E3AE2">
      <w:pPr>
        <w:rPr>
          <w:rFonts w:ascii="Times New Roman" w:hAnsi="Times New Roman" w:cs="Times New Roman"/>
        </w:rPr>
      </w:pPr>
      <w:r>
        <w:rPr>
          <w:rFonts w:ascii="Times New Roman" w:hAnsi="Times New Roman" w:cs="Times New Roman"/>
        </w:rPr>
        <w:tab/>
        <w:t>INFORMATION EXCHANGE                                                                                               Page 5</w:t>
      </w:r>
    </w:p>
    <w:p w14:paraId="740D9684" w14:textId="77777777" w:rsidR="008816B6" w:rsidRDefault="008816B6" w:rsidP="004E3AE2">
      <w:pPr>
        <w:rPr>
          <w:rFonts w:ascii="Times New Roman" w:hAnsi="Times New Roman" w:cs="Times New Roman"/>
        </w:rPr>
      </w:pPr>
    </w:p>
    <w:p w14:paraId="66230046" w14:textId="75FD6A16" w:rsidR="008816B6" w:rsidRDefault="000848FF" w:rsidP="004E3AE2">
      <w:pPr>
        <w:rPr>
          <w:rFonts w:ascii="Times New Roman" w:hAnsi="Times New Roman" w:cs="Times New Roman"/>
        </w:rPr>
      </w:pPr>
      <w:r>
        <w:rPr>
          <w:rFonts w:ascii="Times New Roman" w:hAnsi="Times New Roman" w:cs="Times New Roman"/>
        </w:rPr>
        <w:tab/>
        <w:t>OPT-OUT                                                                                                                                 Page 6</w:t>
      </w:r>
    </w:p>
    <w:p w14:paraId="5D1430AC" w14:textId="77777777" w:rsidR="008816B6" w:rsidRDefault="008816B6" w:rsidP="004E3AE2">
      <w:pPr>
        <w:rPr>
          <w:rFonts w:ascii="Times New Roman" w:hAnsi="Times New Roman" w:cs="Times New Roman"/>
        </w:rPr>
      </w:pPr>
    </w:p>
    <w:p w14:paraId="67A89A34" w14:textId="78DB43AD" w:rsidR="008816B6" w:rsidRDefault="000848FF" w:rsidP="004E3AE2">
      <w:pPr>
        <w:rPr>
          <w:rFonts w:ascii="Times New Roman" w:hAnsi="Times New Roman" w:cs="Times New Roman"/>
        </w:rPr>
      </w:pPr>
      <w:r>
        <w:rPr>
          <w:rFonts w:ascii="Times New Roman" w:hAnsi="Times New Roman" w:cs="Times New Roman"/>
        </w:rPr>
        <w:tab/>
        <w:t>CLIENT NOTICE AND CONSENT                                                                                       Page 6</w:t>
      </w:r>
    </w:p>
    <w:p w14:paraId="0BA0BB87" w14:textId="77777777" w:rsidR="008816B6" w:rsidRDefault="008816B6" w:rsidP="004E3AE2">
      <w:pPr>
        <w:rPr>
          <w:rFonts w:ascii="Times New Roman" w:hAnsi="Times New Roman" w:cs="Times New Roman"/>
        </w:rPr>
      </w:pPr>
    </w:p>
    <w:p w14:paraId="2CD9A53B" w14:textId="1DEA111E" w:rsidR="008816B6" w:rsidRDefault="000848FF" w:rsidP="004E3AE2">
      <w:pPr>
        <w:rPr>
          <w:rFonts w:ascii="Times New Roman" w:hAnsi="Times New Roman" w:cs="Times New Roman"/>
        </w:rPr>
      </w:pPr>
      <w:r>
        <w:rPr>
          <w:rFonts w:ascii="Times New Roman" w:hAnsi="Times New Roman" w:cs="Times New Roman"/>
        </w:rPr>
        <w:t>HISTORY                                                                                                                                              Page 8</w:t>
      </w:r>
    </w:p>
    <w:p w14:paraId="4707CACC" w14:textId="77777777" w:rsidR="008816B6" w:rsidRDefault="008816B6" w:rsidP="004E3AE2">
      <w:pPr>
        <w:rPr>
          <w:rFonts w:ascii="Times New Roman" w:hAnsi="Times New Roman" w:cs="Times New Roman"/>
        </w:rPr>
      </w:pPr>
    </w:p>
    <w:p w14:paraId="5D8E9D66" w14:textId="77777777" w:rsidR="008816B6" w:rsidRDefault="008816B6" w:rsidP="004E3AE2">
      <w:pPr>
        <w:rPr>
          <w:rFonts w:ascii="Times New Roman" w:hAnsi="Times New Roman" w:cs="Times New Roman"/>
        </w:rPr>
      </w:pPr>
    </w:p>
    <w:p w14:paraId="497D9325" w14:textId="77777777" w:rsidR="008816B6" w:rsidRDefault="008816B6" w:rsidP="004E3AE2">
      <w:pPr>
        <w:rPr>
          <w:rFonts w:ascii="Times New Roman" w:hAnsi="Times New Roman" w:cs="Times New Roman"/>
        </w:rPr>
      </w:pPr>
    </w:p>
    <w:p w14:paraId="4908FB90" w14:textId="77777777" w:rsidR="008816B6" w:rsidRDefault="008816B6" w:rsidP="004E3AE2">
      <w:pPr>
        <w:rPr>
          <w:rFonts w:ascii="Times New Roman" w:hAnsi="Times New Roman" w:cs="Times New Roman"/>
        </w:rPr>
      </w:pPr>
    </w:p>
    <w:p w14:paraId="43AD4F46" w14:textId="77777777" w:rsidR="008816B6" w:rsidRDefault="008816B6" w:rsidP="004E3AE2">
      <w:pPr>
        <w:rPr>
          <w:rFonts w:ascii="Times New Roman" w:hAnsi="Times New Roman" w:cs="Times New Roman"/>
        </w:rPr>
      </w:pPr>
    </w:p>
    <w:p w14:paraId="6FDC3681" w14:textId="77777777" w:rsidR="008816B6" w:rsidRDefault="008816B6" w:rsidP="004E3AE2">
      <w:pPr>
        <w:rPr>
          <w:rFonts w:ascii="Times New Roman" w:hAnsi="Times New Roman" w:cs="Times New Roman"/>
        </w:rPr>
      </w:pPr>
    </w:p>
    <w:p w14:paraId="7466232B" w14:textId="77777777" w:rsidR="008816B6" w:rsidRDefault="008816B6" w:rsidP="004E3AE2">
      <w:pPr>
        <w:rPr>
          <w:rFonts w:ascii="Times New Roman" w:hAnsi="Times New Roman" w:cs="Times New Roman"/>
        </w:rPr>
      </w:pPr>
    </w:p>
    <w:p w14:paraId="3C478132" w14:textId="77777777" w:rsidR="008816B6" w:rsidRDefault="008816B6" w:rsidP="004E3AE2">
      <w:pPr>
        <w:rPr>
          <w:rFonts w:ascii="Times New Roman" w:hAnsi="Times New Roman" w:cs="Times New Roman"/>
        </w:rPr>
      </w:pPr>
    </w:p>
    <w:p w14:paraId="1C26B1C1" w14:textId="77777777" w:rsidR="008816B6" w:rsidRDefault="008816B6" w:rsidP="004E3AE2">
      <w:pPr>
        <w:rPr>
          <w:rFonts w:ascii="Times New Roman" w:hAnsi="Times New Roman" w:cs="Times New Roman"/>
        </w:rPr>
      </w:pPr>
    </w:p>
    <w:p w14:paraId="773C9752" w14:textId="77777777" w:rsidR="008816B6" w:rsidRDefault="008816B6" w:rsidP="004E3AE2">
      <w:pPr>
        <w:rPr>
          <w:rFonts w:ascii="Times New Roman" w:hAnsi="Times New Roman" w:cs="Times New Roman"/>
        </w:rPr>
      </w:pPr>
    </w:p>
    <w:p w14:paraId="068FB11A" w14:textId="77777777" w:rsidR="008816B6" w:rsidRDefault="008816B6" w:rsidP="004E3AE2">
      <w:pPr>
        <w:rPr>
          <w:rFonts w:ascii="Times New Roman" w:hAnsi="Times New Roman" w:cs="Times New Roman"/>
        </w:rPr>
      </w:pPr>
    </w:p>
    <w:p w14:paraId="13688E26" w14:textId="77777777" w:rsidR="008816B6" w:rsidRDefault="008816B6" w:rsidP="004E3AE2">
      <w:pPr>
        <w:rPr>
          <w:rFonts w:ascii="Times New Roman" w:hAnsi="Times New Roman" w:cs="Times New Roman"/>
        </w:rPr>
      </w:pPr>
    </w:p>
    <w:p w14:paraId="77F52219" w14:textId="77777777" w:rsidR="008816B6" w:rsidRDefault="008816B6" w:rsidP="004E3AE2">
      <w:pPr>
        <w:rPr>
          <w:rFonts w:ascii="Times New Roman" w:hAnsi="Times New Roman" w:cs="Times New Roman"/>
        </w:rPr>
      </w:pPr>
    </w:p>
    <w:p w14:paraId="68DE040B" w14:textId="77777777" w:rsidR="008816B6" w:rsidRDefault="008816B6" w:rsidP="004E3AE2">
      <w:pPr>
        <w:rPr>
          <w:rFonts w:ascii="Times New Roman" w:hAnsi="Times New Roman" w:cs="Times New Roman"/>
        </w:rPr>
      </w:pPr>
    </w:p>
    <w:p w14:paraId="6AFA172A" w14:textId="77777777" w:rsidR="008816B6" w:rsidRDefault="008816B6" w:rsidP="004E3AE2">
      <w:pPr>
        <w:rPr>
          <w:rFonts w:ascii="Times New Roman" w:hAnsi="Times New Roman" w:cs="Times New Roman"/>
        </w:rPr>
      </w:pPr>
    </w:p>
    <w:p w14:paraId="039F964A" w14:textId="77777777" w:rsidR="008816B6" w:rsidRDefault="008816B6" w:rsidP="004E3AE2">
      <w:pPr>
        <w:rPr>
          <w:rFonts w:ascii="Times New Roman" w:hAnsi="Times New Roman" w:cs="Times New Roman"/>
        </w:rPr>
      </w:pPr>
    </w:p>
    <w:p w14:paraId="1D5EBD3D" w14:textId="77777777" w:rsidR="008816B6" w:rsidRDefault="008816B6" w:rsidP="004E3AE2">
      <w:pPr>
        <w:rPr>
          <w:rFonts w:ascii="Times New Roman" w:hAnsi="Times New Roman" w:cs="Times New Roman"/>
        </w:rPr>
      </w:pPr>
    </w:p>
    <w:p w14:paraId="3B506A18" w14:textId="77777777" w:rsidR="008816B6" w:rsidRDefault="008816B6" w:rsidP="004E3AE2">
      <w:pPr>
        <w:rPr>
          <w:rFonts w:ascii="Times New Roman" w:hAnsi="Times New Roman" w:cs="Times New Roman"/>
        </w:rPr>
      </w:pPr>
    </w:p>
    <w:p w14:paraId="042EC96E" w14:textId="77777777" w:rsidR="008816B6" w:rsidRDefault="008816B6" w:rsidP="004E3AE2">
      <w:pPr>
        <w:rPr>
          <w:rFonts w:ascii="Times New Roman" w:hAnsi="Times New Roman" w:cs="Times New Roman"/>
        </w:rPr>
      </w:pPr>
    </w:p>
    <w:p w14:paraId="25AA5B02" w14:textId="77777777" w:rsidR="008816B6" w:rsidRDefault="008816B6" w:rsidP="004E3AE2">
      <w:pPr>
        <w:rPr>
          <w:rFonts w:ascii="Times New Roman" w:hAnsi="Times New Roman" w:cs="Times New Roman"/>
        </w:rPr>
      </w:pPr>
    </w:p>
    <w:p w14:paraId="4F0EDF79" w14:textId="77777777" w:rsidR="008816B6" w:rsidRDefault="008816B6" w:rsidP="004E3AE2">
      <w:pPr>
        <w:rPr>
          <w:rFonts w:ascii="Times New Roman" w:hAnsi="Times New Roman" w:cs="Times New Roman"/>
        </w:rPr>
      </w:pPr>
    </w:p>
    <w:p w14:paraId="057883CE" w14:textId="77777777" w:rsidR="008816B6" w:rsidRDefault="008816B6" w:rsidP="004E3AE2">
      <w:pPr>
        <w:rPr>
          <w:rFonts w:ascii="Times New Roman" w:hAnsi="Times New Roman" w:cs="Times New Roman"/>
        </w:rPr>
      </w:pPr>
    </w:p>
    <w:p w14:paraId="37485BCC" w14:textId="77777777" w:rsidR="008816B6" w:rsidRDefault="008816B6" w:rsidP="004E3AE2">
      <w:pPr>
        <w:rPr>
          <w:rFonts w:ascii="Times New Roman" w:hAnsi="Times New Roman" w:cs="Times New Roman"/>
        </w:rPr>
      </w:pPr>
    </w:p>
    <w:p w14:paraId="19CD2B3F" w14:textId="77777777" w:rsidR="008816B6" w:rsidRDefault="008816B6" w:rsidP="008816B6">
      <w:pPr>
        <w:jc w:val="center"/>
        <w:rPr>
          <w:rFonts w:ascii="Times New Roman" w:hAnsi="Times New Roman" w:cs="Times New Roman"/>
        </w:rPr>
      </w:pPr>
    </w:p>
    <w:p w14:paraId="779F707A" w14:textId="77777777" w:rsidR="00782CF3" w:rsidRDefault="00782CF3" w:rsidP="008816B6">
      <w:pPr>
        <w:jc w:val="center"/>
        <w:rPr>
          <w:rFonts w:ascii="Times New Roman" w:hAnsi="Times New Roman" w:cs="Times New Roman"/>
        </w:rPr>
        <w:sectPr w:rsidR="00782CF3">
          <w:headerReference w:type="default" r:id="rId10"/>
          <w:pgSz w:w="12240" w:h="15840"/>
          <w:pgMar w:top="1440" w:right="1440" w:bottom="1440" w:left="1440" w:header="720" w:footer="720" w:gutter="0"/>
          <w:cols w:space="720"/>
          <w:docGrid w:linePitch="360"/>
        </w:sectPr>
      </w:pPr>
    </w:p>
    <w:p w14:paraId="72B05E2A" w14:textId="23B2D59A" w:rsidR="000354A0" w:rsidRPr="004E3AE2" w:rsidRDefault="000848FF" w:rsidP="004E3AE2">
      <w:pPr>
        <w:pStyle w:val="Heading3"/>
        <w:rPr>
          <w:rFonts w:ascii="Times New Roman" w:hAnsi="Times New Roman" w:cs="Times New Roman"/>
          <w:b/>
          <w:bCs/>
          <w:color w:val="auto"/>
        </w:rPr>
      </w:pPr>
      <w:r w:rsidRPr="004E3AE2">
        <w:rPr>
          <w:rFonts w:ascii="Times New Roman" w:hAnsi="Times New Roman" w:cs="Times New Roman"/>
          <w:b/>
          <w:bCs/>
          <w:color w:val="auto"/>
          <w:sz w:val="22"/>
          <w:szCs w:val="22"/>
        </w:rPr>
        <w:lastRenderedPageBreak/>
        <w:t>I</w:t>
      </w:r>
      <w:r w:rsidR="000354A0" w:rsidRPr="004E3AE2">
        <w:rPr>
          <w:rFonts w:ascii="Times New Roman" w:hAnsi="Times New Roman" w:cs="Times New Roman"/>
          <w:b/>
          <w:bCs/>
          <w:color w:val="auto"/>
          <w:sz w:val="22"/>
          <w:szCs w:val="22"/>
        </w:rPr>
        <w:t>NTRODUCTION:</w:t>
      </w:r>
    </w:p>
    <w:p w14:paraId="37548E4B" w14:textId="77777777" w:rsidR="000354A0" w:rsidRDefault="000354A0" w:rsidP="00DE5053">
      <w:pPr>
        <w:rPr>
          <w:rFonts w:ascii="Times New Roman" w:hAnsi="Times New Roman" w:cs="Times New Roman"/>
          <w:b/>
          <w:bCs/>
        </w:rPr>
      </w:pPr>
    </w:p>
    <w:p w14:paraId="7053E769" w14:textId="32ACC29A" w:rsidR="000848FF" w:rsidRPr="004E3AE2" w:rsidRDefault="000848FF" w:rsidP="00DE5053">
      <w:pPr>
        <w:rPr>
          <w:rFonts w:ascii="Times New Roman" w:hAnsi="Times New Roman" w:cs="Times New Roman"/>
        </w:rPr>
      </w:pPr>
      <w:r w:rsidRPr="004E3AE2">
        <w:rPr>
          <w:rFonts w:ascii="Times New Roman" w:hAnsi="Times New Roman" w:cs="Times New Roman"/>
        </w:rPr>
        <w:t xml:space="preserve">Pursuant to </w:t>
      </w:r>
      <w:r>
        <w:rPr>
          <w:rFonts w:ascii="Times New Roman" w:hAnsi="Times New Roman" w:cs="Times New Roman"/>
        </w:rPr>
        <w:t xml:space="preserve">22 M.R.S. § 3110 the Department of Health and Human Services (Department) is required to establish an optional income and enrollment referral process to programs for which individuals may be eligible. These rules establish a standardized framework for the secure and lawful sharing of Recipient information by the Department’s Office for Family Independence (OFI) with approved external agencies. This data sharing is intended solely for the purpose of facilitating Recipient referrals to benefits and services for which they may be eligible, based on income or other verified eligibility criteria. By creating a consistent process with clear safeguards, the Department seeks to improve residents access to assistance and services, reduce duplication of effort and administrative burden for Maine citizens, the Department and partner agencies and support coordinated access to assistance available across public and nonprofit sectors. </w:t>
      </w:r>
    </w:p>
    <w:p w14:paraId="55E27FB6" w14:textId="77777777" w:rsidR="000848FF" w:rsidRPr="00762388" w:rsidRDefault="000848FF" w:rsidP="00DE5053">
      <w:pPr>
        <w:rPr>
          <w:rFonts w:ascii="Times New Roman" w:hAnsi="Times New Roman" w:cs="Times New Roman"/>
        </w:rPr>
      </w:pPr>
    </w:p>
    <w:p w14:paraId="659DFD9C" w14:textId="69135694" w:rsidR="000848FF" w:rsidRPr="00762388" w:rsidRDefault="00762388" w:rsidP="00DE5053">
      <w:pPr>
        <w:rPr>
          <w:rFonts w:ascii="Times New Roman" w:hAnsi="Times New Roman" w:cs="Times New Roman"/>
        </w:rPr>
      </w:pPr>
      <w:r>
        <w:rPr>
          <w:rFonts w:ascii="Times New Roman" w:hAnsi="Times New Roman" w:cs="Times New Roman"/>
        </w:rPr>
        <w:t>OFI is responsible for administering the following programs in compliance with Federal and State statutes and administrative policies:</w:t>
      </w:r>
    </w:p>
    <w:p w14:paraId="23750C62" w14:textId="77777777" w:rsidR="008B279A" w:rsidRDefault="008B279A" w:rsidP="00DE5053">
      <w:pPr>
        <w:rPr>
          <w:rFonts w:ascii="Times New Roman" w:hAnsi="Times New Roman" w:cs="Times New Roman"/>
        </w:rPr>
      </w:pPr>
    </w:p>
    <w:p w14:paraId="5880B488" w14:textId="12E6E160" w:rsidR="00E85A71" w:rsidRDefault="00762388" w:rsidP="00762388">
      <w:pPr>
        <w:pStyle w:val="ListParagraph"/>
        <w:ind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Temporary Assistance for Needy Families (TANF) and the State-Funded equivalent;</w:t>
      </w:r>
    </w:p>
    <w:p w14:paraId="48787D99" w14:textId="77D7150A" w:rsidR="00762388" w:rsidRDefault="00762388" w:rsidP="00762388">
      <w:pPr>
        <w:pStyle w:val="ListParagraph"/>
        <w:ind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Higher Opportunity for Pathways to Employment (HOPE);</w:t>
      </w:r>
    </w:p>
    <w:p w14:paraId="1D8290D8" w14:textId="415E36C3" w:rsidR="00762388" w:rsidRDefault="00762388" w:rsidP="00762388">
      <w:pPr>
        <w:pStyle w:val="ListParagraph"/>
        <w:ind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Medicaid and MaineCare Eligibility; and </w:t>
      </w:r>
    </w:p>
    <w:p w14:paraId="34D37098" w14:textId="7D4920F7" w:rsidR="00762388" w:rsidRDefault="00762388" w:rsidP="004E3AE2">
      <w:pPr>
        <w:pStyle w:val="ListParagraph"/>
        <w:ind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t>Supplemental Nutrition and Assistance Program (SNAP) and the State-Funded equivalent.</w:t>
      </w:r>
    </w:p>
    <w:p w14:paraId="29A4FFB8" w14:textId="77777777" w:rsidR="006605F9" w:rsidRPr="006605F9" w:rsidRDefault="006605F9" w:rsidP="006605F9">
      <w:pPr>
        <w:pStyle w:val="ListParagraph"/>
        <w:rPr>
          <w:rFonts w:ascii="Times New Roman" w:hAnsi="Times New Roman" w:cs="Times New Roman"/>
        </w:rPr>
      </w:pPr>
    </w:p>
    <w:p w14:paraId="49202B6E" w14:textId="41EB19CF" w:rsidR="007E2C33" w:rsidRDefault="00762388" w:rsidP="00DE5053">
      <w:pPr>
        <w:rPr>
          <w:rFonts w:ascii="Times New Roman" w:hAnsi="Times New Roman" w:cs="Times New Roman"/>
        </w:rPr>
      </w:pPr>
      <w:r>
        <w:rPr>
          <w:rFonts w:ascii="Times New Roman" w:hAnsi="Times New Roman" w:cs="Times New Roman"/>
        </w:rPr>
        <w:t>Within the Department, OFI establishes and applies written policies and procedures for taking applications and determining eligibility for assistance.</w:t>
      </w:r>
    </w:p>
    <w:p w14:paraId="2EC366AE" w14:textId="77777777" w:rsidR="007E2C33" w:rsidRDefault="007E2C33" w:rsidP="00782CF3">
      <w:pPr>
        <w:rPr>
          <w:rFonts w:ascii="Times New Roman" w:hAnsi="Times New Roman" w:cs="Times New Roman"/>
        </w:rPr>
      </w:pPr>
    </w:p>
    <w:p w14:paraId="07350040" w14:textId="18BE7391" w:rsidR="00762388" w:rsidRDefault="00762388" w:rsidP="00782CF3">
      <w:pPr>
        <w:rPr>
          <w:rFonts w:ascii="Times New Roman" w:hAnsi="Times New Roman" w:cs="Times New Roman"/>
        </w:rPr>
      </w:pPr>
      <w:r>
        <w:rPr>
          <w:rFonts w:ascii="Times New Roman" w:hAnsi="Times New Roman" w:cs="Times New Roman"/>
        </w:rPr>
        <w:t xml:space="preserve">The Department respects the rights of individuals under the United States Constitution, the Social Security Act, Title VI of the </w:t>
      </w:r>
      <w:r w:rsidRPr="004E3AE2">
        <w:rPr>
          <w:rFonts w:ascii="Times New Roman" w:hAnsi="Times New Roman" w:cs="Times New Roman"/>
          <w:i/>
          <w:iCs/>
        </w:rPr>
        <w:t>Civil Rights Act of 1964</w:t>
      </w:r>
      <w:r>
        <w:rPr>
          <w:rFonts w:ascii="Times New Roman" w:hAnsi="Times New Roman" w:cs="Times New Roman"/>
        </w:rPr>
        <w:t xml:space="preserve">, the </w:t>
      </w:r>
      <w:r w:rsidRPr="004E3AE2">
        <w:rPr>
          <w:rFonts w:ascii="Times New Roman" w:hAnsi="Times New Roman" w:cs="Times New Roman"/>
          <w:i/>
          <w:iCs/>
        </w:rPr>
        <w:t>Americans with Disabilities Act</w:t>
      </w:r>
      <w:r>
        <w:rPr>
          <w:rFonts w:ascii="Times New Roman" w:hAnsi="Times New Roman" w:cs="Times New Roman"/>
        </w:rPr>
        <w:t>, and all other relevant provisions of Federal and State laws which do not result in practices that violate the individual’s privacy or personal dignity.</w:t>
      </w:r>
    </w:p>
    <w:p w14:paraId="28022A33" w14:textId="77777777" w:rsidR="007E2C33" w:rsidRDefault="007E2C33" w:rsidP="00782CF3">
      <w:pPr>
        <w:rPr>
          <w:rFonts w:ascii="Times New Roman" w:hAnsi="Times New Roman" w:cs="Times New Roman"/>
        </w:rPr>
      </w:pPr>
    </w:p>
    <w:p w14:paraId="58DE04E3" w14:textId="77777777" w:rsidR="004E7080" w:rsidRDefault="004E7080" w:rsidP="00782CF3">
      <w:pPr>
        <w:rPr>
          <w:rFonts w:ascii="Times New Roman" w:hAnsi="Times New Roman" w:cs="Times New Roman"/>
        </w:rPr>
      </w:pPr>
    </w:p>
    <w:p w14:paraId="6F80774C" w14:textId="77777777" w:rsidR="004E7080" w:rsidRDefault="004E7080" w:rsidP="00782CF3">
      <w:pPr>
        <w:rPr>
          <w:rFonts w:ascii="Times New Roman" w:hAnsi="Times New Roman" w:cs="Times New Roman"/>
        </w:rPr>
      </w:pPr>
    </w:p>
    <w:p w14:paraId="056227BB" w14:textId="77777777" w:rsidR="004E7080" w:rsidRDefault="004E7080" w:rsidP="00782CF3">
      <w:pPr>
        <w:rPr>
          <w:rFonts w:ascii="Times New Roman" w:hAnsi="Times New Roman" w:cs="Times New Roman"/>
        </w:rPr>
      </w:pPr>
    </w:p>
    <w:p w14:paraId="4F2FAC42" w14:textId="77777777" w:rsidR="004E7080" w:rsidRDefault="004E7080" w:rsidP="00782CF3">
      <w:pPr>
        <w:rPr>
          <w:rFonts w:ascii="Times New Roman" w:hAnsi="Times New Roman" w:cs="Times New Roman"/>
        </w:rPr>
      </w:pPr>
    </w:p>
    <w:p w14:paraId="43941A39" w14:textId="77777777" w:rsidR="004E7080" w:rsidRDefault="004E7080" w:rsidP="00782CF3">
      <w:pPr>
        <w:rPr>
          <w:rFonts w:ascii="Times New Roman" w:hAnsi="Times New Roman" w:cs="Times New Roman"/>
        </w:rPr>
      </w:pPr>
    </w:p>
    <w:p w14:paraId="3ECBC69C" w14:textId="77777777" w:rsidR="004E7080" w:rsidRDefault="004E7080" w:rsidP="00782CF3">
      <w:pPr>
        <w:rPr>
          <w:rFonts w:ascii="Times New Roman" w:hAnsi="Times New Roman" w:cs="Times New Roman"/>
        </w:rPr>
      </w:pPr>
    </w:p>
    <w:p w14:paraId="6FC8AD7D" w14:textId="77777777" w:rsidR="004E7080" w:rsidRDefault="004E7080" w:rsidP="00782CF3">
      <w:pPr>
        <w:rPr>
          <w:rFonts w:ascii="Times New Roman" w:hAnsi="Times New Roman" w:cs="Times New Roman"/>
        </w:rPr>
      </w:pPr>
    </w:p>
    <w:p w14:paraId="2D64BDE3" w14:textId="77777777" w:rsidR="004E7080" w:rsidRDefault="004E7080" w:rsidP="00782CF3">
      <w:pPr>
        <w:rPr>
          <w:rFonts w:ascii="Times New Roman" w:hAnsi="Times New Roman" w:cs="Times New Roman"/>
        </w:rPr>
      </w:pPr>
    </w:p>
    <w:p w14:paraId="7EA30BF5" w14:textId="77777777" w:rsidR="004E7080" w:rsidRDefault="004E7080" w:rsidP="00782CF3">
      <w:pPr>
        <w:rPr>
          <w:rFonts w:ascii="Times New Roman" w:hAnsi="Times New Roman" w:cs="Times New Roman"/>
        </w:rPr>
      </w:pPr>
    </w:p>
    <w:p w14:paraId="5EF635AA" w14:textId="77777777" w:rsidR="004E7080" w:rsidRDefault="004E7080" w:rsidP="00782CF3">
      <w:pPr>
        <w:rPr>
          <w:rFonts w:ascii="Times New Roman" w:hAnsi="Times New Roman" w:cs="Times New Roman"/>
        </w:rPr>
      </w:pPr>
    </w:p>
    <w:p w14:paraId="0554138B" w14:textId="77777777" w:rsidR="004E7080" w:rsidRDefault="004E7080" w:rsidP="00782CF3">
      <w:pPr>
        <w:rPr>
          <w:rFonts w:ascii="Times New Roman" w:hAnsi="Times New Roman" w:cs="Times New Roman"/>
        </w:rPr>
      </w:pPr>
    </w:p>
    <w:p w14:paraId="6D553C29" w14:textId="77777777" w:rsidR="004E7080" w:rsidRDefault="004E7080" w:rsidP="00782CF3">
      <w:pPr>
        <w:rPr>
          <w:rFonts w:ascii="Times New Roman" w:hAnsi="Times New Roman" w:cs="Times New Roman"/>
        </w:rPr>
      </w:pPr>
    </w:p>
    <w:p w14:paraId="1ED93D94" w14:textId="77777777" w:rsidR="004E7080" w:rsidRDefault="004E7080" w:rsidP="00782CF3">
      <w:pPr>
        <w:rPr>
          <w:rFonts w:ascii="Times New Roman" w:hAnsi="Times New Roman" w:cs="Times New Roman"/>
        </w:rPr>
      </w:pPr>
    </w:p>
    <w:p w14:paraId="779E2D63" w14:textId="77777777" w:rsidR="004E7080" w:rsidRDefault="004E7080" w:rsidP="00782CF3">
      <w:pPr>
        <w:rPr>
          <w:rFonts w:ascii="Times New Roman" w:hAnsi="Times New Roman" w:cs="Times New Roman"/>
        </w:rPr>
      </w:pPr>
    </w:p>
    <w:p w14:paraId="2935D35B" w14:textId="77777777" w:rsidR="00084E42" w:rsidRDefault="00084E42" w:rsidP="00782CF3">
      <w:pPr>
        <w:rPr>
          <w:rFonts w:ascii="Times New Roman" w:hAnsi="Times New Roman" w:cs="Times New Roman"/>
        </w:rPr>
        <w:sectPr w:rsidR="00084E42">
          <w:headerReference w:type="default" r:id="rId11"/>
          <w:pgSz w:w="12240" w:h="15840"/>
          <w:pgMar w:top="1440" w:right="1440" w:bottom="1440" w:left="1440" w:header="720" w:footer="720" w:gutter="0"/>
          <w:cols w:space="720"/>
          <w:docGrid w:linePitch="360"/>
        </w:sectPr>
      </w:pPr>
    </w:p>
    <w:p w14:paraId="51A8E83D" w14:textId="369F6D19" w:rsidR="00615E26" w:rsidRPr="004E3AE2" w:rsidRDefault="00615E26" w:rsidP="004E3AE2">
      <w:pPr>
        <w:pStyle w:val="Heading3"/>
        <w:rPr>
          <w:rFonts w:ascii="Times New Roman" w:hAnsi="Times New Roman" w:cs="Times New Roman"/>
          <w:color w:val="auto"/>
        </w:rPr>
      </w:pPr>
      <w:r w:rsidRPr="004E3AE2">
        <w:rPr>
          <w:rFonts w:ascii="Times New Roman" w:hAnsi="Times New Roman" w:cs="Times New Roman"/>
          <w:b/>
          <w:bCs/>
          <w:color w:val="auto"/>
          <w:sz w:val="22"/>
          <w:szCs w:val="22"/>
        </w:rPr>
        <w:lastRenderedPageBreak/>
        <w:t>Definitions</w:t>
      </w:r>
    </w:p>
    <w:p w14:paraId="1387D7E7" w14:textId="77777777" w:rsidR="00615E26" w:rsidRPr="003E7235" w:rsidRDefault="00615E26" w:rsidP="006B75B2">
      <w:pPr>
        <w:rPr>
          <w:rFonts w:ascii="Times New Roman" w:hAnsi="Times New Roman" w:cs="Times New Roman"/>
        </w:rPr>
      </w:pPr>
    </w:p>
    <w:p w14:paraId="474CF423" w14:textId="14E288DB" w:rsidR="00762388" w:rsidRPr="003E7235" w:rsidRDefault="00377ADE" w:rsidP="006B75B2">
      <w:pPr>
        <w:rPr>
          <w:rFonts w:ascii="Times New Roman" w:hAnsi="Times New Roman" w:cs="Times New Roman"/>
        </w:rPr>
      </w:pPr>
      <w:r>
        <w:rPr>
          <w:rFonts w:ascii="Times New Roman" w:hAnsi="Times New Roman" w:cs="Times New Roman"/>
          <w:b/>
          <w:bCs/>
        </w:rPr>
        <w:t xml:space="preserve">Address Confidentiality Program: </w:t>
      </w:r>
      <w:r>
        <w:rPr>
          <w:rFonts w:ascii="Times New Roman" w:hAnsi="Times New Roman" w:cs="Times New Roman"/>
        </w:rPr>
        <w:t xml:space="preserve">The Address Confidentiality Program (ACP), administered by the Secretary of State, provides confidentiality for victims of domestic violence, stalking or sexual assault and requires state and local agencies and the courts to accept a designated address as the program participant’s address when creating a public record. </w:t>
      </w:r>
    </w:p>
    <w:p w14:paraId="2AC23B9C" w14:textId="77777777" w:rsidR="003A5903" w:rsidRPr="0054586E" w:rsidRDefault="003A5903" w:rsidP="006B75B2">
      <w:pPr>
        <w:rPr>
          <w:rFonts w:ascii="Times New Roman" w:hAnsi="Times New Roman" w:cs="Times New Roman"/>
        </w:rPr>
      </w:pPr>
    </w:p>
    <w:p w14:paraId="1A3797AD" w14:textId="6EE41E6C" w:rsidR="00C3180A" w:rsidRDefault="00377ADE" w:rsidP="006B75B2">
      <w:pPr>
        <w:rPr>
          <w:rFonts w:ascii="Times New Roman" w:hAnsi="Times New Roman" w:cs="Times New Roman"/>
        </w:rPr>
      </w:pPr>
      <w:r w:rsidRPr="003E7235">
        <w:rPr>
          <w:rFonts w:ascii="Times New Roman" w:hAnsi="Times New Roman" w:cs="Times New Roman"/>
          <w:b/>
          <w:bCs/>
        </w:rPr>
        <w:t>Applicant:</w:t>
      </w:r>
      <w:r>
        <w:rPr>
          <w:rFonts w:ascii="Times New Roman" w:hAnsi="Times New Roman" w:cs="Times New Roman"/>
        </w:rPr>
        <w:t xml:space="preserve"> A person who has submitted a request for assistance for whom no decision has been made regarding eligibility, and whose application has not been acted upon or voluntarily withdrawn.</w:t>
      </w:r>
    </w:p>
    <w:p w14:paraId="2BE8823C" w14:textId="77777777" w:rsidR="004E7080" w:rsidRDefault="004E7080" w:rsidP="006B75B2">
      <w:pPr>
        <w:rPr>
          <w:rFonts w:ascii="Times New Roman" w:hAnsi="Times New Roman" w:cs="Times New Roman"/>
        </w:rPr>
      </w:pPr>
    </w:p>
    <w:p w14:paraId="3A5C8C92" w14:textId="3B1DF51F" w:rsidR="000354A0" w:rsidRPr="00377ADE" w:rsidRDefault="004E7080" w:rsidP="006B75B2">
      <w:pPr>
        <w:rPr>
          <w:rFonts w:ascii="Times New Roman" w:hAnsi="Times New Roman" w:cs="Times New Roman"/>
        </w:rPr>
      </w:pPr>
      <w:r w:rsidRPr="003E7235">
        <w:rPr>
          <w:rFonts w:ascii="Times New Roman" w:hAnsi="Times New Roman" w:cs="Times New Roman"/>
          <w:b/>
          <w:bCs/>
        </w:rPr>
        <w:t>Application:</w:t>
      </w:r>
      <w:r>
        <w:rPr>
          <w:rFonts w:ascii="Times New Roman" w:hAnsi="Times New Roman" w:cs="Times New Roman"/>
        </w:rPr>
        <w:t xml:space="preserve"> </w:t>
      </w:r>
      <w:r w:rsidR="00377ADE" w:rsidRPr="00377ADE">
        <w:rPr>
          <w:rFonts w:ascii="Times New Roman" w:hAnsi="Times New Roman" w:cs="Times New Roman"/>
        </w:rPr>
        <w:t>A request for assistance made by submitting a signed and dated application document (including electronic format) including a name and address.</w:t>
      </w:r>
    </w:p>
    <w:p w14:paraId="042404BA" w14:textId="77777777" w:rsidR="001C1BF6" w:rsidRDefault="001C1BF6" w:rsidP="006B75B2">
      <w:pPr>
        <w:rPr>
          <w:rFonts w:ascii="Times New Roman" w:hAnsi="Times New Roman" w:cs="Times New Roman"/>
        </w:rPr>
      </w:pPr>
    </w:p>
    <w:p w14:paraId="55C2115D" w14:textId="2C60A3A1" w:rsidR="001C1BF6" w:rsidRDefault="00377ADE" w:rsidP="006B75B2">
      <w:pPr>
        <w:rPr>
          <w:rFonts w:ascii="Times New Roman" w:hAnsi="Times New Roman" w:cs="Times New Roman"/>
        </w:rPr>
      </w:pPr>
      <w:r>
        <w:rPr>
          <w:rFonts w:ascii="Times New Roman" w:hAnsi="Times New Roman" w:cs="Times New Roman"/>
          <w:b/>
          <w:bCs/>
        </w:rPr>
        <w:t xml:space="preserve">Application Date: </w:t>
      </w:r>
      <w:r w:rsidRPr="00377ADE">
        <w:rPr>
          <w:rFonts w:ascii="Times New Roman" w:hAnsi="Times New Roman" w:cs="Times New Roman"/>
        </w:rPr>
        <w:t>The date an application is received by the Department.</w:t>
      </w:r>
    </w:p>
    <w:p w14:paraId="05FCFD29" w14:textId="77777777" w:rsidR="00377ADE" w:rsidRDefault="00377ADE" w:rsidP="006B75B2">
      <w:pPr>
        <w:rPr>
          <w:rFonts w:ascii="Times New Roman" w:hAnsi="Times New Roman" w:cs="Times New Roman"/>
        </w:rPr>
      </w:pPr>
    </w:p>
    <w:p w14:paraId="30B1E456" w14:textId="402DB1C6" w:rsidR="007912AF" w:rsidRDefault="007912AF" w:rsidP="006B75B2">
      <w:pPr>
        <w:rPr>
          <w:rFonts w:ascii="Times New Roman" w:hAnsi="Times New Roman" w:cs="Times New Roman"/>
        </w:rPr>
      </w:pPr>
      <w:r w:rsidRPr="003E7235">
        <w:rPr>
          <w:rFonts w:ascii="Times New Roman" w:hAnsi="Times New Roman" w:cs="Times New Roman"/>
          <w:b/>
          <w:bCs/>
        </w:rPr>
        <w:t xml:space="preserve">Approved </w:t>
      </w:r>
      <w:r w:rsidR="005A3103">
        <w:rPr>
          <w:rFonts w:ascii="Times New Roman" w:hAnsi="Times New Roman" w:cs="Times New Roman"/>
          <w:b/>
          <w:bCs/>
        </w:rPr>
        <w:t>Entities</w:t>
      </w:r>
      <w:r w:rsidRPr="003E7235">
        <w:rPr>
          <w:rFonts w:ascii="Times New Roman" w:hAnsi="Times New Roman" w:cs="Times New Roman"/>
          <w:b/>
          <w:bCs/>
        </w:rPr>
        <w:t>:</w:t>
      </w:r>
      <w:r>
        <w:rPr>
          <w:rFonts w:ascii="Times New Roman" w:hAnsi="Times New Roman" w:cs="Times New Roman"/>
        </w:rPr>
        <w:t xml:space="preserve"> An</w:t>
      </w:r>
      <w:r w:rsidR="005A3103">
        <w:rPr>
          <w:rFonts w:ascii="Times New Roman" w:hAnsi="Times New Roman" w:cs="Times New Roman"/>
        </w:rPr>
        <w:t xml:space="preserve"> Entity</w:t>
      </w:r>
      <w:r>
        <w:rPr>
          <w:rFonts w:ascii="Times New Roman" w:hAnsi="Times New Roman" w:cs="Times New Roman"/>
        </w:rPr>
        <w:t xml:space="preserve"> formally approved by the Department that may receive client information consistent with 22 M.R.S. § 3110(1). (see Section 1(4)(A)).</w:t>
      </w:r>
    </w:p>
    <w:p w14:paraId="6B3F7ECA" w14:textId="77777777" w:rsidR="007912AF" w:rsidRDefault="007912AF" w:rsidP="006B75B2">
      <w:pPr>
        <w:rPr>
          <w:rFonts w:ascii="Times New Roman" w:hAnsi="Times New Roman" w:cs="Times New Roman"/>
        </w:rPr>
      </w:pPr>
    </w:p>
    <w:p w14:paraId="6DBEB974" w14:textId="4B087AAD" w:rsidR="00377ADE" w:rsidRDefault="00377ADE" w:rsidP="006B75B2">
      <w:pPr>
        <w:rPr>
          <w:rFonts w:ascii="Times New Roman" w:hAnsi="Times New Roman" w:cs="Times New Roman"/>
        </w:rPr>
      </w:pPr>
      <w:r w:rsidRPr="003E7235">
        <w:rPr>
          <w:rFonts w:ascii="Times New Roman" w:hAnsi="Times New Roman" w:cs="Times New Roman"/>
          <w:b/>
          <w:bCs/>
        </w:rPr>
        <w:t>Authorized Representative:</w:t>
      </w:r>
      <w:r>
        <w:rPr>
          <w:rFonts w:ascii="Times New Roman" w:hAnsi="Times New Roman" w:cs="Times New Roman"/>
        </w:rPr>
        <w:t xml:space="preserve"> A non-household member who is authorized, in writing by the household, to make an application.</w:t>
      </w:r>
    </w:p>
    <w:p w14:paraId="4F6E004E" w14:textId="77777777" w:rsidR="004E3AE2" w:rsidRPr="001C1BF6" w:rsidRDefault="004E3AE2" w:rsidP="006B75B2">
      <w:pPr>
        <w:rPr>
          <w:rFonts w:ascii="Times New Roman" w:hAnsi="Times New Roman" w:cs="Times New Roman"/>
        </w:rPr>
      </w:pPr>
    </w:p>
    <w:p w14:paraId="515BDC92" w14:textId="0DA4BA26" w:rsidR="006B75B2" w:rsidRDefault="00377ADE" w:rsidP="006B75B2">
      <w:pPr>
        <w:rPr>
          <w:rFonts w:ascii="Times New Roman" w:hAnsi="Times New Roman" w:cs="Times New Roman"/>
        </w:rPr>
      </w:pPr>
      <w:r>
        <w:rPr>
          <w:rFonts w:ascii="Times New Roman" w:hAnsi="Times New Roman" w:cs="Times New Roman"/>
          <w:b/>
          <w:bCs/>
        </w:rPr>
        <w:t xml:space="preserve">Energy Efficiency Program: </w:t>
      </w:r>
      <w:r w:rsidRPr="00377ADE">
        <w:rPr>
          <w:rFonts w:ascii="Times New Roman" w:hAnsi="Times New Roman" w:cs="Times New Roman"/>
        </w:rPr>
        <w:t xml:space="preserve">An energy assistance program which helps low-income households </w:t>
      </w:r>
      <w:r w:rsidR="00FF55E4" w:rsidRPr="005A3103">
        <w:rPr>
          <w:rFonts w:ascii="Times New Roman" w:hAnsi="Times New Roman" w:cs="Times New Roman"/>
        </w:rPr>
        <w:t>reduce their</w:t>
      </w:r>
      <w:r w:rsidR="00FF55E4">
        <w:rPr>
          <w:rFonts w:ascii="Times New Roman" w:hAnsi="Times New Roman" w:cs="Times New Roman"/>
        </w:rPr>
        <w:t xml:space="preserve"> </w:t>
      </w:r>
      <w:r w:rsidRPr="00377ADE">
        <w:rPr>
          <w:rFonts w:ascii="Times New Roman" w:hAnsi="Times New Roman" w:cs="Times New Roman"/>
        </w:rPr>
        <w:t xml:space="preserve">heating and cooling expenses administered by an </w:t>
      </w:r>
      <w:r w:rsidR="005A3103">
        <w:rPr>
          <w:rFonts w:ascii="Times New Roman" w:hAnsi="Times New Roman" w:cs="Times New Roman"/>
        </w:rPr>
        <w:t>En</w:t>
      </w:r>
      <w:r w:rsidRPr="00377ADE">
        <w:rPr>
          <w:rFonts w:ascii="Times New Roman" w:hAnsi="Times New Roman" w:cs="Times New Roman"/>
        </w:rPr>
        <w:t>tity approved by the Department.</w:t>
      </w:r>
    </w:p>
    <w:p w14:paraId="399FBD01" w14:textId="77777777" w:rsidR="00377ADE" w:rsidRDefault="00377ADE" w:rsidP="006B75B2">
      <w:pPr>
        <w:rPr>
          <w:rFonts w:ascii="Times New Roman" w:hAnsi="Times New Roman" w:cs="Times New Roman"/>
        </w:rPr>
      </w:pPr>
    </w:p>
    <w:p w14:paraId="5B073FA6" w14:textId="20A38624" w:rsidR="00377ADE" w:rsidRDefault="00377ADE" w:rsidP="006B75B2">
      <w:pPr>
        <w:rPr>
          <w:rFonts w:ascii="Times New Roman" w:hAnsi="Times New Roman" w:cs="Times New Roman"/>
        </w:rPr>
      </w:pPr>
      <w:r w:rsidRPr="003E7235">
        <w:rPr>
          <w:rFonts w:ascii="Times New Roman" w:hAnsi="Times New Roman" w:cs="Times New Roman"/>
          <w:b/>
          <w:bCs/>
        </w:rPr>
        <w:t>Head of Household:</w:t>
      </w:r>
      <w:r>
        <w:rPr>
          <w:rFonts w:ascii="Times New Roman" w:hAnsi="Times New Roman" w:cs="Times New Roman"/>
        </w:rPr>
        <w:t xml:space="preserve"> The responsible adult household member chosen by the household to initiate and authorize application on behalf of the household including all minors.</w:t>
      </w:r>
    </w:p>
    <w:p w14:paraId="2693C18E" w14:textId="77777777" w:rsidR="00377ADE" w:rsidRDefault="00377ADE" w:rsidP="006B75B2">
      <w:pPr>
        <w:rPr>
          <w:rFonts w:ascii="Times New Roman" w:hAnsi="Times New Roman" w:cs="Times New Roman"/>
        </w:rPr>
      </w:pPr>
    </w:p>
    <w:p w14:paraId="1EB79A6D" w14:textId="7232D012" w:rsidR="005F0BB6" w:rsidRDefault="00377ADE" w:rsidP="005F0BB6">
      <w:pPr>
        <w:rPr>
          <w:rFonts w:ascii="Times New Roman" w:hAnsi="Times New Roman" w:cs="Times New Roman"/>
        </w:rPr>
      </w:pPr>
      <w:r w:rsidRPr="003E7235">
        <w:rPr>
          <w:rFonts w:ascii="Times New Roman" w:hAnsi="Times New Roman" w:cs="Times New Roman"/>
          <w:b/>
          <w:bCs/>
        </w:rPr>
        <w:t>Higher Opportunity for Pathways to Employment (HOPE):</w:t>
      </w:r>
      <w:r>
        <w:rPr>
          <w:rFonts w:ascii="Times New Roman" w:hAnsi="Times New Roman" w:cs="Times New Roman"/>
        </w:rPr>
        <w:t xml:space="preserve"> A TANF-funded assistance program for low-income individuals engaged in training and education towards employment.</w:t>
      </w:r>
    </w:p>
    <w:p w14:paraId="288F02DB" w14:textId="77777777" w:rsidR="00377ADE" w:rsidRDefault="00377ADE" w:rsidP="005F0BB6">
      <w:pPr>
        <w:rPr>
          <w:rFonts w:ascii="Times New Roman" w:hAnsi="Times New Roman" w:cs="Times New Roman"/>
        </w:rPr>
      </w:pPr>
    </w:p>
    <w:p w14:paraId="74475F2B" w14:textId="35D51144" w:rsidR="006B75B2" w:rsidRDefault="00377ADE" w:rsidP="006B75B2">
      <w:pPr>
        <w:rPr>
          <w:rFonts w:ascii="Times New Roman" w:hAnsi="Times New Roman" w:cs="Times New Roman"/>
        </w:rPr>
      </w:pPr>
      <w:r w:rsidRPr="003E7235">
        <w:rPr>
          <w:rFonts w:ascii="Times New Roman" w:hAnsi="Times New Roman" w:cs="Times New Roman"/>
          <w:b/>
          <w:bCs/>
        </w:rPr>
        <w:t>Home Energy Assistance Program (HEAP):</w:t>
      </w:r>
      <w:r>
        <w:rPr>
          <w:rFonts w:ascii="Times New Roman" w:hAnsi="Times New Roman" w:cs="Times New Roman"/>
        </w:rPr>
        <w:t xml:space="preserve"> the Home Energy Assistance Program (HEAP) is a federal program, authorized under the Low-Income Home Energy Assistance Act of 1981 (Title XXVI of the Omnibus Budget Reconciliation Act of 1981, P.L. 97-35), that </w:t>
      </w:r>
      <w:proofErr w:type="gramStart"/>
      <w:r>
        <w:rPr>
          <w:rFonts w:ascii="Times New Roman" w:hAnsi="Times New Roman" w:cs="Times New Roman"/>
        </w:rPr>
        <w:t>provides assistance</w:t>
      </w:r>
      <w:proofErr w:type="gramEnd"/>
      <w:r>
        <w:rPr>
          <w:rFonts w:ascii="Times New Roman" w:hAnsi="Times New Roman" w:cs="Times New Roman"/>
        </w:rPr>
        <w:t xml:space="preserve"> with winter energy bills for income-eligible individuals. Benefits may include help to homeowners or renters paying for fuel and emergency fuel delivery. Individuals may also qualify for energy-related repairs.</w:t>
      </w:r>
    </w:p>
    <w:p w14:paraId="62F4EDDD" w14:textId="77777777" w:rsidR="00E257AE" w:rsidRDefault="00E257AE" w:rsidP="006B75B2">
      <w:pPr>
        <w:rPr>
          <w:rFonts w:ascii="Times New Roman" w:hAnsi="Times New Roman" w:cs="Times New Roman"/>
        </w:rPr>
      </w:pPr>
    </w:p>
    <w:p w14:paraId="57B6E881" w14:textId="32A38AD8" w:rsidR="00E257AE" w:rsidRPr="00BF6B38" w:rsidRDefault="00E257AE" w:rsidP="006B75B2">
      <w:pPr>
        <w:rPr>
          <w:rFonts w:ascii="Times New Roman" w:hAnsi="Times New Roman" w:cs="Times New Roman"/>
        </w:rPr>
      </w:pPr>
      <w:r w:rsidRPr="003E7235">
        <w:rPr>
          <w:rFonts w:ascii="Times New Roman" w:hAnsi="Times New Roman" w:cs="Times New Roman"/>
          <w:b/>
          <w:bCs/>
        </w:rPr>
        <w:t>Housing Programs:</w:t>
      </w:r>
      <w:r>
        <w:rPr>
          <w:rFonts w:ascii="Times New Roman" w:hAnsi="Times New Roman" w:cs="Times New Roman"/>
        </w:rPr>
        <w:t xml:space="preserve"> A local, state or federal subsidized program which assists with housing needs of eligible individuals.</w:t>
      </w:r>
    </w:p>
    <w:p w14:paraId="711ADF17" w14:textId="77777777" w:rsidR="006B75B2" w:rsidRDefault="006B75B2" w:rsidP="006B75B2">
      <w:pPr>
        <w:rPr>
          <w:rFonts w:ascii="Times New Roman" w:hAnsi="Times New Roman" w:cs="Times New Roman"/>
        </w:rPr>
      </w:pPr>
    </w:p>
    <w:p w14:paraId="7AB84AAD" w14:textId="2BB7F1DB" w:rsidR="006B75B2" w:rsidRDefault="00E257AE" w:rsidP="006B75B2">
      <w:pPr>
        <w:rPr>
          <w:rFonts w:ascii="Times New Roman" w:hAnsi="Times New Roman" w:cs="Times New Roman"/>
        </w:rPr>
      </w:pPr>
      <w:r w:rsidRPr="003E7235">
        <w:rPr>
          <w:rFonts w:ascii="Times New Roman" w:hAnsi="Times New Roman" w:cs="Times New Roman"/>
          <w:b/>
          <w:bCs/>
        </w:rPr>
        <w:t>Information Exchange:</w:t>
      </w:r>
      <w:r>
        <w:rPr>
          <w:rFonts w:ascii="Times New Roman" w:hAnsi="Times New Roman" w:cs="Times New Roman"/>
        </w:rPr>
        <w:t xml:space="preserve"> The process of the Department transferring information or data to an Approved </w:t>
      </w:r>
      <w:r w:rsidR="005A3103">
        <w:rPr>
          <w:rFonts w:ascii="Times New Roman" w:hAnsi="Times New Roman" w:cs="Times New Roman"/>
        </w:rPr>
        <w:t>Entity</w:t>
      </w:r>
      <w:r>
        <w:rPr>
          <w:rFonts w:ascii="Times New Roman" w:hAnsi="Times New Roman" w:cs="Times New Roman"/>
        </w:rPr>
        <w:t xml:space="preserve"> for the purpose of referring potentially eligible individuals or verifying information required necessary to determine eligibility and ease access for such individuals.</w:t>
      </w:r>
    </w:p>
    <w:p w14:paraId="2454A12F" w14:textId="77777777" w:rsidR="00E257AE" w:rsidRDefault="00E257AE" w:rsidP="006B75B2">
      <w:pPr>
        <w:rPr>
          <w:rFonts w:ascii="Times New Roman" w:hAnsi="Times New Roman" w:cs="Times New Roman"/>
        </w:rPr>
      </w:pPr>
    </w:p>
    <w:p w14:paraId="6A52C826" w14:textId="5336D44C" w:rsidR="00E257AE" w:rsidRDefault="00E257AE" w:rsidP="006B75B2">
      <w:pPr>
        <w:rPr>
          <w:rFonts w:ascii="Times New Roman" w:hAnsi="Times New Roman" w:cs="Times New Roman"/>
        </w:rPr>
      </w:pPr>
      <w:r w:rsidRPr="003E7235">
        <w:rPr>
          <w:rFonts w:ascii="Times New Roman" w:hAnsi="Times New Roman" w:cs="Times New Roman"/>
          <w:b/>
          <w:bCs/>
        </w:rPr>
        <w:t>Low-Income Assistance Program (LIAP):</w:t>
      </w:r>
      <w:r>
        <w:rPr>
          <w:rFonts w:ascii="Times New Roman" w:hAnsi="Times New Roman" w:cs="Times New Roman"/>
        </w:rPr>
        <w:t xml:space="preserve"> This program assists low-income individuals pay for energy bills pursuant to Title 35-A, Section 3214, subsection 2.</w:t>
      </w:r>
    </w:p>
    <w:p w14:paraId="3D752D9B" w14:textId="77777777" w:rsidR="00BC2E78" w:rsidRDefault="00BC2E78" w:rsidP="006B75B2">
      <w:pPr>
        <w:rPr>
          <w:rFonts w:ascii="Times New Roman" w:hAnsi="Times New Roman" w:cs="Times New Roman"/>
        </w:rPr>
        <w:sectPr w:rsidR="00BC2E78">
          <w:headerReference w:type="default" r:id="rId12"/>
          <w:pgSz w:w="12240" w:h="15840"/>
          <w:pgMar w:top="1440" w:right="1440" w:bottom="1440" w:left="1440" w:header="720" w:footer="720" w:gutter="0"/>
          <w:cols w:space="720"/>
          <w:docGrid w:linePitch="360"/>
        </w:sectPr>
      </w:pPr>
    </w:p>
    <w:p w14:paraId="54BADDAB" w14:textId="3BA6D95B" w:rsidR="00BF636C" w:rsidRPr="003E7235" w:rsidRDefault="00BF636C" w:rsidP="00BF636C">
      <w:pPr>
        <w:pStyle w:val="Heading3"/>
        <w:rPr>
          <w:rFonts w:ascii="Times New Roman" w:hAnsi="Times New Roman" w:cs="Times New Roman"/>
          <w:color w:val="auto"/>
          <w:sz w:val="22"/>
          <w:szCs w:val="22"/>
        </w:rPr>
      </w:pPr>
      <w:r w:rsidRPr="003E7235">
        <w:rPr>
          <w:rFonts w:ascii="Times New Roman" w:hAnsi="Times New Roman" w:cs="Times New Roman"/>
          <w:b/>
          <w:bCs/>
          <w:color w:val="auto"/>
          <w:sz w:val="22"/>
          <w:szCs w:val="22"/>
        </w:rPr>
        <w:lastRenderedPageBreak/>
        <w:t xml:space="preserve">Definitions </w:t>
      </w:r>
      <w:r w:rsidRPr="003E7235">
        <w:rPr>
          <w:rFonts w:ascii="Times New Roman" w:hAnsi="Times New Roman" w:cs="Times New Roman"/>
          <w:color w:val="auto"/>
          <w:sz w:val="22"/>
          <w:szCs w:val="22"/>
        </w:rPr>
        <w:t>(cont.)</w:t>
      </w:r>
    </w:p>
    <w:p w14:paraId="4B972210" w14:textId="77777777" w:rsidR="00BF636C" w:rsidRPr="003E7235" w:rsidRDefault="00BF636C" w:rsidP="00BF636C">
      <w:pPr>
        <w:rPr>
          <w:rFonts w:ascii="Times New Roman" w:hAnsi="Times New Roman" w:cs="Times New Roman"/>
        </w:rPr>
      </w:pPr>
    </w:p>
    <w:p w14:paraId="5587AE34" w14:textId="1F63DA4F" w:rsidR="006B75B2" w:rsidRDefault="00E257AE" w:rsidP="006B75B2">
      <w:pPr>
        <w:rPr>
          <w:rFonts w:ascii="Times New Roman" w:hAnsi="Times New Roman" w:cs="Times New Roman"/>
        </w:rPr>
      </w:pPr>
      <w:r w:rsidRPr="00E257AE">
        <w:rPr>
          <w:rFonts w:ascii="Times New Roman" w:hAnsi="Times New Roman" w:cs="Times New Roman"/>
          <w:b/>
          <w:bCs/>
        </w:rPr>
        <w:t>MaineCare:</w:t>
      </w:r>
      <w:r>
        <w:rPr>
          <w:rFonts w:ascii="Times New Roman" w:hAnsi="Times New Roman" w:cs="Times New Roman"/>
        </w:rPr>
        <w:t xml:space="preserve"> Maine’s Medicaid Program offering health coverage for eligible individuals.</w:t>
      </w:r>
    </w:p>
    <w:p w14:paraId="693DC01C" w14:textId="77777777" w:rsidR="00615E26" w:rsidRDefault="00615E26" w:rsidP="006B75B2">
      <w:pPr>
        <w:rPr>
          <w:rFonts w:ascii="Times New Roman" w:hAnsi="Times New Roman" w:cs="Times New Roman"/>
          <w:b/>
          <w:bCs/>
        </w:rPr>
      </w:pPr>
    </w:p>
    <w:p w14:paraId="02B91AFE" w14:textId="2E21FEEE" w:rsidR="00E257AE" w:rsidRDefault="00E257AE" w:rsidP="006B75B2">
      <w:pPr>
        <w:rPr>
          <w:rFonts w:ascii="Times New Roman" w:hAnsi="Times New Roman" w:cs="Times New Roman"/>
        </w:rPr>
      </w:pPr>
      <w:r w:rsidRPr="003E7235">
        <w:rPr>
          <w:rFonts w:ascii="Times New Roman" w:hAnsi="Times New Roman" w:cs="Times New Roman"/>
          <w:b/>
          <w:bCs/>
        </w:rPr>
        <w:t>MaineHousing:</w:t>
      </w:r>
      <w:r>
        <w:rPr>
          <w:rFonts w:ascii="Times New Roman" w:hAnsi="Times New Roman" w:cs="Times New Roman"/>
        </w:rPr>
        <w:t xml:space="preserve"> Assists Maine people in obtaining and maintaining quality affordable housing and services suitable to their housing needs. </w:t>
      </w:r>
    </w:p>
    <w:p w14:paraId="0919F67B" w14:textId="1E2AF33B" w:rsidR="006B75B2" w:rsidRDefault="00E257AE" w:rsidP="006B75B2">
      <w:pPr>
        <w:rPr>
          <w:rFonts w:ascii="Times New Roman" w:hAnsi="Times New Roman" w:cs="Times New Roman"/>
        </w:rPr>
      </w:pPr>
      <w:r>
        <w:rPr>
          <w:rFonts w:ascii="Times New Roman" w:hAnsi="Times New Roman" w:cs="Times New Roman"/>
          <w:b/>
          <w:bCs/>
        </w:rPr>
        <w:t xml:space="preserve">Opt-Out Option: </w:t>
      </w:r>
      <w:r>
        <w:rPr>
          <w:rFonts w:ascii="Times New Roman" w:hAnsi="Times New Roman" w:cs="Times New Roman"/>
        </w:rPr>
        <w:t>The option afforded individuals at the time of application, recertification, or another time to stop or discontinue the authorization to release information for the purposes of the SupportLink Program as detailed in this rule.</w:t>
      </w:r>
    </w:p>
    <w:p w14:paraId="0D1AEAE9" w14:textId="77777777" w:rsidR="00E257AE" w:rsidRDefault="00E257AE" w:rsidP="006B75B2">
      <w:pPr>
        <w:rPr>
          <w:rFonts w:ascii="Times New Roman" w:hAnsi="Times New Roman" w:cs="Times New Roman"/>
        </w:rPr>
      </w:pPr>
    </w:p>
    <w:p w14:paraId="0F4D85A3" w14:textId="044F5414" w:rsidR="00E257AE" w:rsidRDefault="00E257AE" w:rsidP="006B75B2">
      <w:pPr>
        <w:rPr>
          <w:rFonts w:ascii="Times New Roman" w:hAnsi="Times New Roman" w:cs="Times New Roman"/>
        </w:rPr>
      </w:pPr>
      <w:r w:rsidRPr="003E7235">
        <w:rPr>
          <w:rFonts w:ascii="Times New Roman" w:hAnsi="Times New Roman" w:cs="Times New Roman"/>
          <w:b/>
          <w:bCs/>
        </w:rPr>
        <w:t>Renewal Form:</w:t>
      </w:r>
      <w:r>
        <w:rPr>
          <w:rFonts w:ascii="Times New Roman" w:hAnsi="Times New Roman" w:cs="Times New Roman"/>
        </w:rPr>
        <w:t xml:space="preserve"> A notice provided by the Department to the household that must be completed and returned to the Department as part of an annual program-required eligibility review.</w:t>
      </w:r>
    </w:p>
    <w:p w14:paraId="0F76DAF4" w14:textId="77777777" w:rsidR="00E257AE" w:rsidRDefault="00E257AE" w:rsidP="006B75B2">
      <w:pPr>
        <w:rPr>
          <w:rFonts w:ascii="Times New Roman" w:hAnsi="Times New Roman" w:cs="Times New Roman"/>
        </w:rPr>
      </w:pPr>
    </w:p>
    <w:p w14:paraId="36046EF1" w14:textId="3CA8D7E1" w:rsidR="00E257AE" w:rsidRDefault="00E257AE" w:rsidP="006B75B2">
      <w:pPr>
        <w:rPr>
          <w:rFonts w:ascii="Times New Roman" w:hAnsi="Times New Roman" w:cs="Times New Roman"/>
        </w:rPr>
      </w:pPr>
      <w:r w:rsidRPr="00814E95">
        <w:rPr>
          <w:rFonts w:ascii="Times New Roman" w:hAnsi="Times New Roman" w:cs="Times New Roman"/>
          <w:b/>
          <w:bCs/>
        </w:rPr>
        <w:t>Supplemental Nutrition Assistance Program (SNAP):</w:t>
      </w:r>
      <w:r>
        <w:rPr>
          <w:rFonts w:ascii="Times New Roman" w:hAnsi="Times New Roman" w:cs="Times New Roman"/>
        </w:rPr>
        <w:t xml:space="preserve"> A federally and state funded food benefit program for low-income households.</w:t>
      </w:r>
    </w:p>
    <w:p w14:paraId="66E4F06D" w14:textId="77777777" w:rsidR="00E257AE" w:rsidRDefault="00E257AE" w:rsidP="006B75B2">
      <w:pPr>
        <w:rPr>
          <w:rFonts w:ascii="Times New Roman" w:hAnsi="Times New Roman" w:cs="Times New Roman"/>
        </w:rPr>
      </w:pPr>
    </w:p>
    <w:p w14:paraId="027BA752" w14:textId="6E29217E" w:rsidR="006B75B2" w:rsidRDefault="00E257AE" w:rsidP="00782CF3">
      <w:pPr>
        <w:rPr>
          <w:rFonts w:ascii="Times New Roman" w:hAnsi="Times New Roman" w:cs="Times New Roman"/>
        </w:rPr>
      </w:pPr>
      <w:r w:rsidRPr="00814E95">
        <w:rPr>
          <w:rFonts w:ascii="Times New Roman" w:hAnsi="Times New Roman" w:cs="Times New Roman"/>
          <w:b/>
          <w:bCs/>
        </w:rPr>
        <w:t>Temporary Assistance for Needy Families</w:t>
      </w:r>
      <w:r w:rsidR="00814E95" w:rsidRPr="00814E95">
        <w:rPr>
          <w:rFonts w:ascii="Times New Roman" w:hAnsi="Times New Roman" w:cs="Times New Roman"/>
          <w:b/>
          <w:bCs/>
        </w:rPr>
        <w:t xml:space="preserve"> (TANF):</w:t>
      </w:r>
      <w:r w:rsidR="00814E95">
        <w:rPr>
          <w:rFonts w:ascii="Times New Roman" w:hAnsi="Times New Roman" w:cs="Times New Roman"/>
        </w:rPr>
        <w:t xml:space="preserve"> A financial assistance program for low-income families with dependent childre</w:t>
      </w:r>
      <w:r w:rsidR="00084E42">
        <w:rPr>
          <w:rFonts w:ascii="Times New Roman" w:hAnsi="Times New Roman" w:cs="Times New Roman"/>
        </w:rPr>
        <w:t>n.</w:t>
      </w:r>
    </w:p>
    <w:p w14:paraId="3C7A1976" w14:textId="77777777" w:rsidR="006B75B2" w:rsidRDefault="006B75B2" w:rsidP="00782CF3">
      <w:pPr>
        <w:rPr>
          <w:rFonts w:ascii="Times New Roman" w:hAnsi="Times New Roman" w:cs="Times New Roman"/>
        </w:rPr>
      </w:pPr>
    </w:p>
    <w:p w14:paraId="1188CE02" w14:textId="77777777" w:rsidR="004E7080" w:rsidRDefault="004E7080" w:rsidP="00782CF3">
      <w:pPr>
        <w:rPr>
          <w:rFonts w:ascii="Times New Roman" w:hAnsi="Times New Roman" w:cs="Times New Roman"/>
        </w:rPr>
      </w:pPr>
    </w:p>
    <w:p w14:paraId="163DE7AA" w14:textId="77777777" w:rsidR="004E7080" w:rsidRDefault="004E7080" w:rsidP="00782CF3">
      <w:pPr>
        <w:rPr>
          <w:rFonts w:ascii="Times New Roman" w:hAnsi="Times New Roman" w:cs="Times New Roman"/>
        </w:rPr>
      </w:pPr>
    </w:p>
    <w:p w14:paraId="3183193A" w14:textId="77777777" w:rsidR="004E7080" w:rsidRDefault="004E7080" w:rsidP="00782CF3">
      <w:pPr>
        <w:rPr>
          <w:rFonts w:ascii="Times New Roman" w:hAnsi="Times New Roman" w:cs="Times New Roman"/>
        </w:rPr>
      </w:pPr>
    </w:p>
    <w:p w14:paraId="7B15F018" w14:textId="77777777" w:rsidR="004E7080" w:rsidRDefault="004E7080" w:rsidP="00782CF3">
      <w:pPr>
        <w:rPr>
          <w:rFonts w:ascii="Times New Roman" w:hAnsi="Times New Roman" w:cs="Times New Roman"/>
        </w:rPr>
      </w:pPr>
    </w:p>
    <w:p w14:paraId="1947CF93" w14:textId="77777777" w:rsidR="004E7080" w:rsidRDefault="004E7080" w:rsidP="00782CF3">
      <w:pPr>
        <w:rPr>
          <w:rFonts w:ascii="Times New Roman" w:hAnsi="Times New Roman" w:cs="Times New Roman"/>
        </w:rPr>
      </w:pPr>
    </w:p>
    <w:p w14:paraId="603C6032" w14:textId="77777777" w:rsidR="004E7080" w:rsidRDefault="004E7080" w:rsidP="00782CF3">
      <w:pPr>
        <w:rPr>
          <w:rFonts w:ascii="Times New Roman" w:hAnsi="Times New Roman" w:cs="Times New Roman"/>
        </w:rPr>
      </w:pPr>
    </w:p>
    <w:p w14:paraId="1759D81F" w14:textId="77777777" w:rsidR="004E7080" w:rsidRDefault="004E7080" w:rsidP="00782CF3">
      <w:pPr>
        <w:rPr>
          <w:rFonts w:ascii="Times New Roman" w:hAnsi="Times New Roman" w:cs="Times New Roman"/>
        </w:rPr>
      </w:pPr>
    </w:p>
    <w:p w14:paraId="42F1720C" w14:textId="77777777" w:rsidR="004E7080" w:rsidRDefault="004E7080" w:rsidP="00782CF3">
      <w:pPr>
        <w:rPr>
          <w:rFonts w:ascii="Times New Roman" w:hAnsi="Times New Roman" w:cs="Times New Roman"/>
        </w:rPr>
      </w:pPr>
    </w:p>
    <w:p w14:paraId="7D00A252" w14:textId="77777777" w:rsidR="004E7080" w:rsidRDefault="004E7080" w:rsidP="00782CF3">
      <w:pPr>
        <w:rPr>
          <w:rFonts w:ascii="Times New Roman" w:hAnsi="Times New Roman" w:cs="Times New Roman"/>
        </w:rPr>
      </w:pPr>
    </w:p>
    <w:p w14:paraId="781D704A" w14:textId="77777777" w:rsidR="004E7080" w:rsidRDefault="004E7080" w:rsidP="00782CF3">
      <w:pPr>
        <w:rPr>
          <w:rFonts w:ascii="Times New Roman" w:hAnsi="Times New Roman" w:cs="Times New Roman"/>
        </w:rPr>
      </w:pPr>
    </w:p>
    <w:p w14:paraId="7327A88D" w14:textId="77777777" w:rsidR="00084E42" w:rsidRDefault="00084E42" w:rsidP="00782CF3">
      <w:pPr>
        <w:rPr>
          <w:rFonts w:ascii="Times New Roman" w:hAnsi="Times New Roman" w:cs="Times New Roman"/>
        </w:rPr>
      </w:pPr>
    </w:p>
    <w:p w14:paraId="5E20B0E7" w14:textId="77777777" w:rsidR="00084E42" w:rsidRDefault="00084E42" w:rsidP="00782CF3">
      <w:pPr>
        <w:rPr>
          <w:rFonts w:ascii="Times New Roman" w:hAnsi="Times New Roman" w:cs="Times New Roman"/>
        </w:rPr>
      </w:pPr>
    </w:p>
    <w:p w14:paraId="18E53C42" w14:textId="77777777" w:rsidR="00084E42" w:rsidRDefault="00084E42" w:rsidP="00782CF3">
      <w:pPr>
        <w:rPr>
          <w:rFonts w:ascii="Times New Roman" w:hAnsi="Times New Roman" w:cs="Times New Roman"/>
        </w:rPr>
      </w:pPr>
    </w:p>
    <w:p w14:paraId="3AE36D8B" w14:textId="77777777" w:rsidR="00084E42" w:rsidRDefault="00084E42" w:rsidP="00782CF3">
      <w:pPr>
        <w:rPr>
          <w:rFonts w:ascii="Times New Roman" w:hAnsi="Times New Roman" w:cs="Times New Roman"/>
        </w:rPr>
      </w:pPr>
    </w:p>
    <w:p w14:paraId="6D8C9BE7" w14:textId="77777777" w:rsidR="00084E42" w:rsidRDefault="00084E42" w:rsidP="00782CF3">
      <w:pPr>
        <w:rPr>
          <w:rFonts w:ascii="Times New Roman" w:hAnsi="Times New Roman" w:cs="Times New Roman"/>
        </w:rPr>
      </w:pPr>
    </w:p>
    <w:p w14:paraId="47A4D143" w14:textId="77777777" w:rsidR="00084E42" w:rsidRDefault="00084E42" w:rsidP="00782CF3">
      <w:pPr>
        <w:rPr>
          <w:rFonts w:ascii="Times New Roman" w:hAnsi="Times New Roman" w:cs="Times New Roman"/>
        </w:rPr>
      </w:pPr>
    </w:p>
    <w:p w14:paraId="6D0612D8" w14:textId="77777777" w:rsidR="00084E42" w:rsidRDefault="00084E42" w:rsidP="00782CF3">
      <w:pPr>
        <w:rPr>
          <w:rFonts w:ascii="Times New Roman" w:hAnsi="Times New Roman" w:cs="Times New Roman"/>
        </w:rPr>
      </w:pPr>
    </w:p>
    <w:p w14:paraId="44B011F9" w14:textId="77777777" w:rsidR="00084E42" w:rsidRDefault="00084E42" w:rsidP="00782CF3">
      <w:pPr>
        <w:rPr>
          <w:rFonts w:ascii="Times New Roman" w:hAnsi="Times New Roman" w:cs="Times New Roman"/>
        </w:rPr>
      </w:pPr>
    </w:p>
    <w:p w14:paraId="041EA21B" w14:textId="77777777" w:rsidR="00084E42" w:rsidRDefault="00084E42" w:rsidP="00782CF3">
      <w:pPr>
        <w:rPr>
          <w:rFonts w:ascii="Times New Roman" w:hAnsi="Times New Roman" w:cs="Times New Roman"/>
        </w:rPr>
      </w:pPr>
    </w:p>
    <w:p w14:paraId="4E183BB1" w14:textId="77777777" w:rsidR="00084E42" w:rsidRDefault="00084E42" w:rsidP="00782CF3">
      <w:pPr>
        <w:rPr>
          <w:rFonts w:ascii="Times New Roman" w:hAnsi="Times New Roman" w:cs="Times New Roman"/>
        </w:rPr>
      </w:pPr>
    </w:p>
    <w:p w14:paraId="0694A4ED" w14:textId="77777777" w:rsidR="00084E42" w:rsidRDefault="00084E42" w:rsidP="00782CF3">
      <w:pPr>
        <w:rPr>
          <w:rFonts w:ascii="Times New Roman" w:hAnsi="Times New Roman" w:cs="Times New Roman"/>
        </w:rPr>
      </w:pPr>
    </w:p>
    <w:p w14:paraId="02AC9C44" w14:textId="77777777" w:rsidR="00084E42" w:rsidRDefault="00084E42" w:rsidP="00782CF3">
      <w:pPr>
        <w:rPr>
          <w:rFonts w:ascii="Times New Roman" w:hAnsi="Times New Roman" w:cs="Times New Roman"/>
        </w:rPr>
      </w:pPr>
    </w:p>
    <w:p w14:paraId="1403807B" w14:textId="77777777" w:rsidR="00F242CE" w:rsidRDefault="00F242CE" w:rsidP="00782CF3">
      <w:pPr>
        <w:rPr>
          <w:rFonts w:ascii="Times New Roman" w:hAnsi="Times New Roman" w:cs="Times New Roman"/>
        </w:rPr>
      </w:pPr>
    </w:p>
    <w:p w14:paraId="508FD717" w14:textId="77777777" w:rsidR="00F242CE" w:rsidRDefault="00F242CE" w:rsidP="00782CF3">
      <w:pPr>
        <w:rPr>
          <w:rFonts w:ascii="Times New Roman" w:hAnsi="Times New Roman" w:cs="Times New Roman"/>
        </w:rPr>
      </w:pPr>
    </w:p>
    <w:p w14:paraId="46399D8B" w14:textId="77777777" w:rsidR="00F242CE" w:rsidRDefault="00F242CE" w:rsidP="00782CF3">
      <w:pPr>
        <w:rPr>
          <w:rFonts w:ascii="Times New Roman" w:hAnsi="Times New Roman" w:cs="Times New Roman"/>
        </w:rPr>
      </w:pPr>
    </w:p>
    <w:p w14:paraId="3705F46E" w14:textId="77777777" w:rsidR="00F242CE" w:rsidRDefault="00F242CE" w:rsidP="00782CF3">
      <w:pPr>
        <w:rPr>
          <w:rFonts w:ascii="Times New Roman" w:hAnsi="Times New Roman" w:cs="Times New Roman"/>
        </w:rPr>
        <w:sectPr w:rsidR="00F242CE">
          <w:headerReference w:type="default" r:id="rId13"/>
          <w:pgSz w:w="12240" w:h="15840"/>
          <w:pgMar w:top="1440" w:right="1440" w:bottom="1440" w:left="1440" w:header="720" w:footer="720" w:gutter="0"/>
          <w:cols w:space="720"/>
          <w:docGrid w:linePitch="360"/>
        </w:sectPr>
      </w:pPr>
    </w:p>
    <w:p w14:paraId="3437FFFA" w14:textId="15F3ED70" w:rsidR="00BF636C" w:rsidRPr="003E7235" w:rsidRDefault="00BF636C" w:rsidP="00BF636C">
      <w:pPr>
        <w:pStyle w:val="Heading3"/>
        <w:rPr>
          <w:rFonts w:ascii="Times New Roman" w:hAnsi="Times New Roman" w:cs="Times New Roman"/>
          <w:b/>
          <w:bCs/>
          <w:color w:val="auto"/>
          <w:sz w:val="22"/>
          <w:szCs w:val="22"/>
        </w:rPr>
      </w:pPr>
      <w:r w:rsidRPr="003E7235">
        <w:rPr>
          <w:rFonts w:ascii="Times New Roman" w:hAnsi="Times New Roman" w:cs="Times New Roman"/>
          <w:b/>
          <w:bCs/>
          <w:color w:val="auto"/>
          <w:sz w:val="22"/>
          <w:szCs w:val="22"/>
        </w:rPr>
        <w:lastRenderedPageBreak/>
        <w:t>General Information</w:t>
      </w:r>
    </w:p>
    <w:p w14:paraId="5F0450F9" w14:textId="77777777" w:rsidR="00BF636C" w:rsidRPr="003E7235" w:rsidRDefault="00BF636C" w:rsidP="00BF636C">
      <w:pPr>
        <w:rPr>
          <w:rFonts w:ascii="Times New Roman" w:hAnsi="Times New Roman" w:cs="Times New Roman"/>
        </w:rPr>
      </w:pPr>
    </w:p>
    <w:p w14:paraId="674061D5" w14:textId="0411A6C8" w:rsidR="007E2C33" w:rsidRPr="004C16C4" w:rsidRDefault="004C16C4" w:rsidP="004C16C4">
      <w:pPr>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t>CONFIDENTIALITY:</w:t>
      </w:r>
    </w:p>
    <w:p w14:paraId="78A0F102" w14:textId="77777777" w:rsidR="00DE5053" w:rsidRDefault="00DE5053" w:rsidP="00782CF3">
      <w:pPr>
        <w:rPr>
          <w:rFonts w:ascii="Times New Roman" w:hAnsi="Times New Roman" w:cs="Times New Roman"/>
          <w:b/>
          <w:bCs/>
        </w:rPr>
      </w:pPr>
    </w:p>
    <w:p w14:paraId="3D6BCE0E" w14:textId="04F11275" w:rsidR="00DE5053" w:rsidRDefault="004C16C4" w:rsidP="009F4DF8">
      <w:pPr>
        <w:ind w:left="720"/>
        <w:rPr>
          <w:rFonts w:ascii="Times New Roman" w:hAnsi="Times New Roman" w:cs="Times New Roman"/>
        </w:rPr>
      </w:pPr>
      <w:r>
        <w:rPr>
          <w:rFonts w:ascii="Times New Roman" w:hAnsi="Times New Roman" w:cs="Times New Roman"/>
        </w:rPr>
        <w:t xml:space="preserve">The Department of Health and Human Services, Office for Family Independence in accordance with Federal statutes and regulations (42 C.F.R. 431.306) and State statutes and regulations, must safeguard all individuals’ information. OFI may transfer such information for the limited purposes for which by law they may be furnished including 22 M.R.S. § 3110. OFI will ensure that this information is restricted to </w:t>
      </w:r>
      <w:proofErr w:type="gramStart"/>
      <w:r>
        <w:rPr>
          <w:rFonts w:ascii="Times New Roman" w:hAnsi="Times New Roman" w:cs="Times New Roman"/>
        </w:rPr>
        <w:t>persons</w:t>
      </w:r>
      <w:proofErr w:type="gramEnd"/>
      <w:r>
        <w:rPr>
          <w:rFonts w:ascii="Times New Roman" w:hAnsi="Times New Roman" w:cs="Times New Roman"/>
        </w:rPr>
        <w:t xml:space="preserve"> or agencies who are subject to standards of confidentiality comparable to those of the Department.</w:t>
      </w:r>
    </w:p>
    <w:p w14:paraId="7EB41845" w14:textId="77777777" w:rsidR="003E7235" w:rsidRDefault="003E7235" w:rsidP="009F4DF8">
      <w:pPr>
        <w:ind w:left="720"/>
        <w:rPr>
          <w:rFonts w:ascii="Times New Roman" w:hAnsi="Times New Roman" w:cs="Times New Roman"/>
        </w:rPr>
      </w:pPr>
    </w:p>
    <w:p w14:paraId="0845DEBF" w14:textId="77B2E74D" w:rsidR="004C16C4" w:rsidRDefault="004C16C4" w:rsidP="00782CF3">
      <w:pPr>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 xml:space="preserve">REFERRALS FROM OFI TO APPROVED </w:t>
      </w:r>
      <w:r w:rsidR="001A0F71">
        <w:rPr>
          <w:rFonts w:ascii="Times New Roman" w:hAnsi="Times New Roman" w:cs="Times New Roman"/>
          <w:b/>
          <w:bCs/>
        </w:rPr>
        <w:t>ENTITIES</w:t>
      </w:r>
      <w:r>
        <w:rPr>
          <w:rFonts w:ascii="Times New Roman" w:hAnsi="Times New Roman" w:cs="Times New Roman"/>
          <w:b/>
          <w:bCs/>
        </w:rPr>
        <w:t>:</w:t>
      </w:r>
    </w:p>
    <w:p w14:paraId="657384D6" w14:textId="77777777" w:rsidR="004C16C4" w:rsidRDefault="004C16C4" w:rsidP="00782CF3">
      <w:pPr>
        <w:rPr>
          <w:rFonts w:ascii="Times New Roman" w:hAnsi="Times New Roman" w:cs="Times New Roman"/>
          <w:b/>
          <w:bCs/>
        </w:rPr>
      </w:pPr>
    </w:p>
    <w:p w14:paraId="014AEDC0" w14:textId="2560642B" w:rsidR="004C16C4" w:rsidRDefault="004C16C4" w:rsidP="003E7235">
      <w:pPr>
        <w:tabs>
          <w:tab w:val="left" w:pos="720"/>
          <w:tab w:val="left" w:pos="1080"/>
        </w:tabs>
        <w:ind w:left="1080" w:hanging="1080"/>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Under certain circumstances referral(s) of eligible applicants or enrolled Recipients of OFI programs may be made to Approved </w:t>
      </w:r>
      <w:r w:rsidR="001A0F71">
        <w:rPr>
          <w:rFonts w:ascii="Times New Roman" w:hAnsi="Times New Roman" w:cs="Times New Roman"/>
        </w:rPr>
        <w:t>e</w:t>
      </w:r>
      <w:r>
        <w:rPr>
          <w:rFonts w:ascii="Times New Roman" w:hAnsi="Times New Roman" w:cs="Times New Roman"/>
        </w:rPr>
        <w:t xml:space="preserve"> to assist with eligibility and enrollment in their programs through an Information Exchange.</w:t>
      </w:r>
    </w:p>
    <w:p w14:paraId="2DA4D35E" w14:textId="77777777" w:rsidR="004C16C4" w:rsidRDefault="004C16C4" w:rsidP="004C16C4">
      <w:pPr>
        <w:tabs>
          <w:tab w:val="left" w:pos="720"/>
          <w:tab w:val="left" w:pos="1080"/>
        </w:tabs>
        <w:ind w:left="720" w:hanging="720"/>
        <w:rPr>
          <w:rFonts w:ascii="Times New Roman" w:hAnsi="Times New Roman" w:cs="Times New Roman"/>
        </w:rPr>
      </w:pPr>
    </w:p>
    <w:p w14:paraId="08A6EF48" w14:textId="6818D376" w:rsidR="004C16C4" w:rsidRDefault="004C16C4" w:rsidP="003E7235">
      <w:pPr>
        <w:tabs>
          <w:tab w:val="left" w:pos="720"/>
          <w:tab w:val="left" w:pos="1080"/>
          <w:tab w:val="left" w:pos="198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I.</w:t>
      </w:r>
      <w:r>
        <w:rPr>
          <w:rFonts w:ascii="Times New Roman" w:hAnsi="Times New Roman" w:cs="Times New Roman"/>
        </w:rPr>
        <w:tab/>
        <w:t xml:space="preserve">Applicants and enrolled Recipients may choose not to have their case information included in an Information Exchange processes with Approved </w:t>
      </w:r>
      <w:r w:rsidR="00390E0A">
        <w:rPr>
          <w:rFonts w:ascii="Times New Roman" w:hAnsi="Times New Roman" w:cs="Times New Roman"/>
        </w:rPr>
        <w:t>Entities</w:t>
      </w:r>
      <w:r>
        <w:rPr>
          <w:rFonts w:ascii="Times New Roman" w:hAnsi="Times New Roman" w:cs="Times New Roman"/>
        </w:rPr>
        <w:t xml:space="preserve">. This option is covered in subsection </w:t>
      </w:r>
      <w:r w:rsidR="00393ECE">
        <w:rPr>
          <w:rFonts w:ascii="Times New Roman" w:hAnsi="Times New Roman" w:cs="Times New Roman"/>
        </w:rPr>
        <w:t>6, below. Individuals may request to Opt-Out of the SupportLink Program at any time.</w:t>
      </w:r>
    </w:p>
    <w:p w14:paraId="6627455D" w14:textId="77777777" w:rsidR="00393ECE" w:rsidRDefault="00393ECE" w:rsidP="00393ECE">
      <w:pPr>
        <w:tabs>
          <w:tab w:val="left" w:pos="720"/>
          <w:tab w:val="left" w:pos="1080"/>
        </w:tabs>
        <w:ind w:left="1440" w:hanging="1440"/>
        <w:rPr>
          <w:rFonts w:ascii="Times New Roman" w:hAnsi="Times New Roman" w:cs="Times New Roman"/>
        </w:rPr>
      </w:pPr>
    </w:p>
    <w:p w14:paraId="07417A25" w14:textId="6B35C5A6" w:rsidR="00393ECE" w:rsidRPr="004C16C4" w:rsidRDefault="00393ECE" w:rsidP="003E7235">
      <w:pPr>
        <w:tabs>
          <w:tab w:val="left" w:pos="720"/>
          <w:tab w:val="left" w:pos="108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II.</w:t>
      </w:r>
      <w:r>
        <w:rPr>
          <w:rFonts w:ascii="Times New Roman" w:hAnsi="Times New Roman" w:cs="Times New Roman"/>
        </w:rPr>
        <w:tab/>
        <w:t>The SupportLink Program may exchange information with</w:t>
      </w:r>
      <w:r w:rsidR="007174FC">
        <w:rPr>
          <w:rFonts w:ascii="Times New Roman" w:hAnsi="Times New Roman" w:cs="Times New Roman"/>
        </w:rPr>
        <w:t xml:space="preserve"> state</w:t>
      </w:r>
      <w:r>
        <w:rPr>
          <w:rFonts w:ascii="Times New Roman" w:hAnsi="Times New Roman" w:cs="Times New Roman"/>
        </w:rPr>
        <w:t xml:space="preserve"> agencies</w:t>
      </w:r>
      <w:r w:rsidR="007174FC">
        <w:rPr>
          <w:rFonts w:ascii="Times New Roman" w:hAnsi="Times New Roman" w:cs="Times New Roman"/>
        </w:rPr>
        <w:t>, quasi-state agencies or other entities</w:t>
      </w:r>
      <w:r>
        <w:rPr>
          <w:rFonts w:ascii="Times New Roman" w:hAnsi="Times New Roman" w:cs="Times New Roman"/>
        </w:rPr>
        <w:t xml:space="preserve"> </w:t>
      </w:r>
      <w:r w:rsidR="00A97297">
        <w:rPr>
          <w:rFonts w:ascii="Times New Roman" w:hAnsi="Times New Roman" w:cs="Times New Roman"/>
        </w:rPr>
        <w:t xml:space="preserve">with a physical presence in Maine </w:t>
      </w:r>
      <w:r>
        <w:rPr>
          <w:rFonts w:ascii="Times New Roman" w:hAnsi="Times New Roman" w:cs="Times New Roman"/>
        </w:rPr>
        <w:t>that provide:</w:t>
      </w:r>
    </w:p>
    <w:p w14:paraId="0CB2B93D" w14:textId="1658AF3F" w:rsidR="00DE5053" w:rsidRDefault="00DE5053" w:rsidP="00782CF3">
      <w:pPr>
        <w:rPr>
          <w:rFonts w:ascii="Times New Roman" w:hAnsi="Times New Roman" w:cs="Times New Roman"/>
        </w:rPr>
      </w:pPr>
    </w:p>
    <w:p w14:paraId="20894BBD" w14:textId="2A9C7446" w:rsidR="004C16C4" w:rsidRDefault="00393ECE" w:rsidP="003E7235">
      <w:pPr>
        <w:tabs>
          <w:tab w:val="left" w:pos="1980"/>
          <w:tab w:val="left" w:pos="2160"/>
        </w:tabs>
        <w:ind w:left="1980" w:hanging="54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F242CE">
        <w:rPr>
          <w:rFonts w:ascii="Times New Roman" w:hAnsi="Times New Roman" w:cs="Times New Roman"/>
        </w:rPr>
        <w:t>t</w:t>
      </w:r>
      <w:r w:rsidR="00A97297">
        <w:rPr>
          <w:rFonts w:ascii="Times New Roman" w:hAnsi="Times New Roman" w:cs="Times New Roman"/>
        </w:rPr>
        <w:t>he low-income home energy assistance program described in Title 30-A, section 4722, subsection 1, paragraph W;</w:t>
      </w:r>
    </w:p>
    <w:p w14:paraId="6D790767" w14:textId="77777777" w:rsidR="00393ECE" w:rsidRDefault="00393ECE" w:rsidP="00393ECE">
      <w:pPr>
        <w:tabs>
          <w:tab w:val="left" w:pos="1980"/>
          <w:tab w:val="left" w:pos="2160"/>
        </w:tabs>
        <w:ind w:firstLine="1440"/>
        <w:rPr>
          <w:rFonts w:ascii="Times New Roman" w:hAnsi="Times New Roman" w:cs="Times New Roman"/>
        </w:rPr>
      </w:pPr>
    </w:p>
    <w:p w14:paraId="0707A22E" w14:textId="079EA318" w:rsidR="00393ECE" w:rsidRDefault="00393ECE">
      <w:pPr>
        <w:tabs>
          <w:tab w:val="left" w:pos="1980"/>
          <w:tab w:val="left" w:pos="2160"/>
        </w:tabs>
        <w:ind w:left="1980" w:hanging="54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A97297">
        <w:rPr>
          <w:rFonts w:ascii="Times New Roman" w:hAnsi="Times New Roman" w:cs="Times New Roman"/>
        </w:rPr>
        <w:t>the low-income assistance program described in Title 35-A, section 3214, subsection 2;</w:t>
      </w:r>
    </w:p>
    <w:p w14:paraId="4ABEC343" w14:textId="77777777" w:rsidR="00DA36E8" w:rsidRDefault="00DA36E8" w:rsidP="003E7235">
      <w:pPr>
        <w:tabs>
          <w:tab w:val="left" w:pos="1980"/>
          <w:tab w:val="left" w:pos="2160"/>
        </w:tabs>
        <w:ind w:left="1980" w:hanging="540"/>
        <w:rPr>
          <w:rFonts w:ascii="Times New Roman" w:hAnsi="Times New Roman" w:cs="Times New Roman"/>
        </w:rPr>
      </w:pPr>
    </w:p>
    <w:p w14:paraId="21C52BF3" w14:textId="73C51724" w:rsidR="00393ECE" w:rsidRDefault="00DA36E8" w:rsidP="00393ECE">
      <w:pPr>
        <w:tabs>
          <w:tab w:val="left" w:pos="1980"/>
          <w:tab w:val="left" w:pos="2160"/>
        </w:tabs>
        <w:ind w:firstLine="1440"/>
        <w:rPr>
          <w:rFonts w:ascii="Times New Roman" w:hAnsi="Times New Roman" w:cs="Times New Roman"/>
        </w:rPr>
      </w:pPr>
      <w:r>
        <w:rPr>
          <w:rFonts w:ascii="Times New Roman" w:hAnsi="Times New Roman" w:cs="Times New Roman"/>
        </w:rPr>
        <w:t>(c)</w:t>
      </w:r>
      <w:r>
        <w:rPr>
          <w:rFonts w:ascii="Times New Roman" w:hAnsi="Times New Roman" w:cs="Times New Roman"/>
        </w:rPr>
        <w:tab/>
        <w:t>the low-income gas assistance programs described in Title 35-A, section 4706-B;</w:t>
      </w:r>
    </w:p>
    <w:p w14:paraId="26C2BF04" w14:textId="77777777" w:rsidR="00DA36E8" w:rsidRDefault="00DA36E8" w:rsidP="00393ECE">
      <w:pPr>
        <w:tabs>
          <w:tab w:val="left" w:pos="1980"/>
          <w:tab w:val="left" w:pos="2160"/>
        </w:tabs>
        <w:ind w:firstLine="1440"/>
        <w:rPr>
          <w:rFonts w:ascii="Times New Roman" w:hAnsi="Times New Roman" w:cs="Times New Roman"/>
        </w:rPr>
      </w:pPr>
    </w:p>
    <w:p w14:paraId="1417BB3E" w14:textId="52ED3BA8" w:rsidR="00DA36E8" w:rsidRDefault="00DA36E8" w:rsidP="00393ECE">
      <w:pPr>
        <w:tabs>
          <w:tab w:val="left" w:pos="1980"/>
          <w:tab w:val="left" w:pos="2160"/>
        </w:tabs>
        <w:ind w:firstLine="1440"/>
        <w:rPr>
          <w:rFonts w:ascii="Times New Roman" w:hAnsi="Times New Roman" w:cs="Times New Roman"/>
        </w:rPr>
      </w:pPr>
      <w:r>
        <w:rPr>
          <w:rFonts w:ascii="Times New Roman" w:hAnsi="Times New Roman" w:cs="Times New Roman"/>
        </w:rPr>
        <w:t>(d)</w:t>
      </w:r>
      <w:r>
        <w:rPr>
          <w:rFonts w:ascii="Times New Roman" w:hAnsi="Times New Roman" w:cs="Times New Roman"/>
        </w:rPr>
        <w:tab/>
        <w:t>the low-income water assistance programs described in Title 35-A, section 6115;</w:t>
      </w:r>
    </w:p>
    <w:p w14:paraId="7855616A" w14:textId="77777777" w:rsidR="00DA36E8" w:rsidRDefault="00DA36E8" w:rsidP="00393ECE">
      <w:pPr>
        <w:tabs>
          <w:tab w:val="left" w:pos="1980"/>
          <w:tab w:val="left" w:pos="2160"/>
        </w:tabs>
        <w:ind w:firstLine="1440"/>
        <w:rPr>
          <w:rFonts w:ascii="Times New Roman" w:hAnsi="Times New Roman" w:cs="Times New Roman"/>
        </w:rPr>
      </w:pPr>
    </w:p>
    <w:p w14:paraId="23B33DAB" w14:textId="36B859DE" w:rsidR="00393ECE" w:rsidRDefault="003E7235" w:rsidP="00393ECE">
      <w:pPr>
        <w:tabs>
          <w:tab w:val="left" w:pos="1980"/>
          <w:tab w:val="left" w:pos="2160"/>
        </w:tabs>
        <w:ind w:firstLine="1440"/>
        <w:rPr>
          <w:rFonts w:ascii="Times New Roman" w:hAnsi="Times New Roman" w:cs="Times New Roman"/>
        </w:rPr>
      </w:pPr>
      <w:r>
        <w:rPr>
          <w:rFonts w:ascii="Times New Roman" w:hAnsi="Times New Roman" w:cs="Times New Roman"/>
        </w:rPr>
        <w:t>(</w:t>
      </w:r>
      <w:r w:rsidR="001A0F71">
        <w:rPr>
          <w:rFonts w:ascii="Times New Roman" w:hAnsi="Times New Roman" w:cs="Times New Roman"/>
        </w:rPr>
        <w:t>e</w:t>
      </w:r>
      <w:r>
        <w:rPr>
          <w:rFonts w:ascii="Times New Roman" w:hAnsi="Times New Roman" w:cs="Times New Roman"/>
        </w:rPr>
        <w:t>)</w:t>
      </w:r>
      <w:r w:rsidR="00393ECE">
        <w:rPr>
          <w:rFonts w:ascii="Times New Roman" w:hAnsi="Times New Roman" w:cs="Times New Roman"/>
        </w:rPr>
        <w:tab/>
      </w:r>
      <w:r w:rsidR="00A97297">
        <w:rPr>
          <w:rFonts w:ascii="Times New Roman" w:hAnsi="Times New Roman" w:cs="Times New Roman"/>
        </w:rPr>
        <w:t>l</w:t>
      </w:r>
      <w:r w:rsidR="00393ECE">
        <w:rPr>
          <w:rFonts w:ascii="Times New Roman" w:hAnsi="Times New Roman" w:cs="Times New Roman"/>
        </w:rPr>
        <w:t xml:space="preserve">ocal, state, or federal </w:t>
      </w:r>
      <w:r w:rsidR="00A97297">
        <w:rPr>
          <w:rFonts w:ascii="Times New Roman" w:hAnsi="Times New Roman" w:cs="Times New Roman"/>
        </w:rPr>
        <w:t xml:space="preserve">subsidized </w:t>
      </w:r>
      <w:r w:rsidR="00393ECE">
        <w:rPr>
          <w:rFonts w:ascii="Times New Roman" w:hAnsi="Times New Roman" w:cs="Times New Roman"/>
        </w:rPr>
        <w:t>housing programs;</w:t>
      </w:r>
    </w:p>
    <w:p w14:paraId="48C3A68A" w14:textId="77777777" w:rsidR="00393ECE" w:rsidRDefault="00393ECE" w:rsidP="00393ECE">
      <w:pPr>
        <w:tabs>
          <w:tab w:val="left" w:pos="1980"/>
          <w:tab w:val="left" w:pos="2160"/>
        </w:tabs>
        <w:ind w:firstLine="1440"/>
        <w:rPr>
          <w:rFonts w:ascii="Times New Roman" w:hAnsi="Times New Roman" w:cs="Times New Roman"/>
        </w:rPr>
      </w:pPr>
    </w:p>
    <w:p w14:paraId="1A0124B2" w14:textId="7733FD8F" w:rsidR="00393ECE" w:rsidRDefault="00393ECE" w:rsidP="00DA36E8">
      <w:pPr>
        <w:tabs>
          <w:tab w:val="left" w:pos="720"/>
          <w:tab w:val="left" w:pos="1980"/>
          <w:tab w:val="left" w:pos="2160"/>
        </w:tabs>
        <w:ind w:left="1980" w:hanging="540"/>
        <w:rPr>
          <w:rFonts w:ascii="Times New Roman" w:hAnsi="Times New Roman" w:cs="Times New Roman"/>
        </w:rPr>
      </w:pPr>
      <w:r>
        <w:rPr>
          <w:rFonts w:ascii="Times New Roman" w:hAnsi="Times New Roman" w:cs="Times New Roman"/>
        </w:rPr>
        <w:t>(</w:t>
      </w:r>
      <w:r w:rsidR="00DA36E8">
        <w:rPr>
          <w:rFonts w:ascii="Times New Roman" w:hAnsi="Times New Roman" w:cs="Times New Roman"/>
        </w:rPr>
        <w:t>f</w:t>
      </w:r>
      <w:r>
        <w:rPr>
          <w:rFonts w:ascii="Times New Roman" w:hAnsi="Times New Roman" w:cs="Times New Roman"/>
        </w:rPr>
        <w:t>)</w:t>
      </w:r>
      <w:r>
        <w:rPr>
          <w:rFonts w:ascii="Times New Roman" w:hAnsi="Times New Roman" w:cs="Times New Roman"/>
        </w:rPr>
        <w:tab/>
      </w:r>
      <w:r w:rsidR="00A97297">
        <w:rPr>
          <w:rFonts w:ascii="Times New Roman" w:hAnsi="Times New Roman" w:cs="Times New Roman"/>
        </w:rPr>
        <w:t xml:space="preserve">an </w:t>
      </w:r>
      <w:r w:rsidR="00F242CE">
        <w:rPr>
          <w:rFonts w:ascii="Times New Roman" w:hAnsi="Times New Roman" w:cs="Times New Roman"/>
        </w:rPr>
        <w:t>E</w:t>
      </w:r>
      <w:r w:rsidR="00A97297">
        <w:rPr>
          <w:rFonts w:ascii="Times New Roman" w:hAnsi="Times New Roman" w:cs="Times New Roman"/>
        </w:rPr>
        <w:t xml:space="preserve">nergy </w:t>
      </w:r>
      <w:r w:rsidR="00F242CE">
        <w:rPr>
          <w:rFonts w:ascii="Times New Roman" w:hAnsi="Times New Roman" w:cs="Times New Roman"/>
        </w:rPr>
        <w:t>E</w:t>
      </w:r>
      <w:r w:rsidR="00A97297">
        <w:rPr>
          <w:rFonts w:ascii="Times New Roman" w:hAnsi="Times New Roman" w:cs="Times New Roman"/>
        </w:rPr>
        <w:t>fficiency program administered by an entity approved by the department;</w:t>
      </w:r>
      <w:r>
        <w:rPr>
          <w:rFonts w:ascii="Times New Roman" w:hAnsi="Times New Roman" w:cs="Times New Roman"/>
        </w:rPr>
        <w:t xml:space="preserve"> </w:t>
      </w:r>
    </w:p>
    <w:p w14:paraId="0BC66400" w14:textId="77777777" w:rsidR="004C16C4" w:rsidRDefault="004C16C4" w:rsidP="00782CF3">
      <w:pPr>
        <w:rPr>
          <w:rFonts w:ascii="Times New Roman" w:hAnsi="Times New Roman" w:cs="Times New Roman"/>
        </w:rPr>
      </w:pPr>
    </w:p>
    <w:p w14:paraId="61224314" w14:textId="20933FDA" w:rsidR="00BF636C" w:rsidRDefault="00393ECE">
      <w:pPr>
        <w:tabs>
          <w:tab w:val="left" w:pos="1800"/>
          <w:tab w:val="left" w:pos="1980"/>
          <w:tab w:val="left" w:pos="2160"/>
        </w:tabs>
        <w:ind w:left="1980" w:hanging="540"/>
        <w:rPr>
          <w:rFonts w:ascii="Times New Roman" w:hAnsi="Times New Roman" w:cs="Times New Roman"/>
        </w:rPr>
        <w:sectPr w:rsidR="00BF636C">
          <w:headerReference w:type="default" r:id="rId14"/>
          <w:pgSz w:w="12240" w:h="15840"/>
          <w:pgMar w:top="1440" w:right="1440" w:bottom="1440" w:left="1440" w:header="720" w:footer="720" w:gutter="0"/>
          <w:cols w:space="720"/>
          <w:docGrid w:linePitch="360"/>
        </w:sectPr>
      </w:pPr>
      <w:r>
        <w:rPr>
          <w:rFonts w:ascii="Times New Roman" w:hAnsi="Times New Roman" w:cs="Times New Roman"/>
        </w:rPr>
        <w:t>(</w:t>
      </w:r>
      <w:r w:rsidR="00DA36E8">
        <w:rPr>
          <w:rFonts w:ascii="Times New Roman" w:hAnsi="Times New Roman" w:cs="Times New Roman"/>
        </w:rPr>
        <w:t>g</w:t>
      </w:r>
      <w:r>
        <w:rPr>
          <w:rFonts w:ascii="Times New Roman" w:hAnsi="Times New Roman" w:cs="Times New Roman"/>
        </w:rPr>
        <w:t>)</w:t>
      </w:r>
      <w:r w:rsidR="00F242CE">
        <w:rPr>
          <w:rFonts w:ascii="Times New Roman" w:hAnsi="Times New Roman" w:cs="Times New Roman"/>
        </w:rPr>
        <w:tab/>
      </w:r>
      <w:r w:rsidR="00F242CE">
        <w:rPr>
          <w:rFonts w:ascii="Times New Roman" w:hAnsi="Times New Roman" w:cs="Times New Roman"/>
        </w:rPr>
        <w:tab/>
      </w:r>
      <w:r w:rsidR="00A97297">
        <w:rPr>
          <w:rFonts w:ascii="Times New Roman" w:hAnsi="Times New Roman" w:cs="Times New Roman"/>
        </w:rPr>
        <w:t>o</w:t>
      </w:r>
      <w:r>
        <w:rPr>
          <w:rFonts w:ascii="Times New Roman" w:hAnsi="Times New Roman" w:cs="Times New Roman"/>
        </w:rPr>
        <w:t xml:space="preserve">ther </w:t>
      </w:r>
      <w:r w:rsidR="00A97297">
        <w:rPr>
          <w:rFonts w:ascii="Times New Roman" w:hAnsi="Times New Roman" w:cs="Times New Roman"/>
        </w:rPr>
        <w:t xml:space="preserve">publicly funded or nonprofit administered </w:t>
      </w:r>
      <w:r>
        <w:rPr>
          <w:rFonts w:ascii="Times New Roman" w:hAnsi="Times New Roman" w:cs="Times New Roman"/>
        </w:rPr>
        <w:t xml:space="preserve">programs that </w:t>
      </w:r>
      <w:r w:rsidR="00A97297">
        <w:rPr>
          <w:rFonts w:ascii="Times New Roman" w:hAnsi="Times New Roman" w:cs="Times New Roman"/>
        </w:rPr>
        <w:t xml:space="preserve">promote </w:t>
      </w:r>
      <w:r>
        <w:rPr>
          <w:rFonts w:ascii="Times New Roman" w:hAnsi="Times New Roman" w:cs="Times New Roman"/>
        </w:rPr>
        <w:t>health and well-being</w:t>
      </w:r>
      <w:r w:rsidR="00A97297">
        <w:rPr>
          <w:rFonts w:ascii="Times New Roman" w:hAnsi="Times New Roman" w:cs="Times New Roman"/>
        </w:rPr>
        <w:t xml:space="preserve"> through services including, but not limited to </w:t>
      </w:r>
      <w:r w:rsidR="00F242CE">
        <w:rPr>
          <w:rFonts w:ascii="Times New Roman" w:hAnsi="Times New Roman" w:cs="Times New Roman"/>
        </w:rPr>
        <w:t xml:space="preserve">education, </w:t>
      </w:r>
      <w:r w:rsidR="00A97297">
        <w:rPr>
          <w:rFonts w:ascii="Times New Roman" w:hAnsi="Times New Roman" w:cs="Times New Roman"/>
        </w:rPr>
        <w:t>nutrition, medical care, housing and economic stability.</w:t>
      </w:r>
    </w:p>
    <w:p w14:paraId="474953B3" w14:textId="5AA459A5" w:rsidR="004C16C4" w:rsidRPr="003E7235" w:rsidRDefault="00BF636C" w:rsidP="003E7235">
      <w:pPr>
        <w:pStyle w:val="Heading3"/>
        <w:rPr>
          <w:rFonts w:ascii="Times New Roman" w:hAnsi="Times New Roman" w:cs="Times New Roman"/>
          <w:color w:val="auto"/>
        </w:rPr>
      </w:pPr>
      <w:r w:rsidRPr="003E7235">
        <w:rPr>
          <w:rFonts w:ascii="Times New Roman" w:hAnsi="Times New Roman" w:cs="Times New Roman"/>
          <w:b/>
          <w:bCs/>
          <w:color w:val="auto"/>
          <w:sz w:val="22"/>
          <w:szCs w:val="22"/>
        </w:rPr>
        <w:lastRenderedPageBreak/>
        <w:t xml:space="preserve">General Information </w:t>
      </w:r>
      <w:r w:rsidRPr="003E7235">
        <w:rPr>
          <w:rFonts w:ascii="Times New Roman" w:hAnsi="Times New Roman" w:cs="Times New Roman"/>
          <w:color w:val="auto"/>
          <w:sz w:val="22"/>
          <w:szCs w:val="22"/>
        </w:rPr>
        <w:t>(cont.)</w:t>
      </w:r>
    </w:p>
    <w:p w14:paraId="4B30B79F" w14:textId="77777777" w:rsidR="004C16C4" w:rsidRDefault="004C16C4" w:rsidP="00782CF3">
      <w:pPr>
        <w:rPr>
          <w:rFonts w:ascii="Times New Roman" w:hAnsi="Times New Roman" w:cs="Times New Roman"/>
        </w:rPr>
      </w:pPr>
    </w:p>
    <w:p w14:paraId="723790D9" w14:textId="471CC294" w:rsidR="004C16C4" w:rsidRPr="003E7235" w:rsidRDefault="00393ECE" w:rsidP="00782CF3">
      <w:pPr>
        <w:rPr>
          <w:rFonts w:ascii="Times New Roman" w:hAnsi="Times New Roman" w:cs="Times New Roman"/>
          <w:b/>
          <w:bCs/>
        </w:rPr>
      </w:pPr>
      <w:r w:rsidRPr="003E7235">
        <w:rPr>
          <w:rFonts w:ascii="Times New Roman" w:hAnsi="Times New Roman" w:cs="Times New Roman"/>
          <w:b/>
          <w:bCs/>
        </w:rPr>
        <w:t>3.</w:t>
      </w:r>
      <w:r>
        <w:rPr>
          <w:rFonts w:ascii="Times New Roman" w:hAnsi="Times New Roman" w:cs="Times New Roman"/>
          <w:b/>
          <w:bCs/>
        </w:rPr>
        <w:tab/>
        <w:t xml:space="preserve">VERIFICATION FROM OFI TO APPROVED </w:t>
      </w:r>
      <w:r w:rsidR="005A3103">
        <w:rPr>
          <w:rFonts w:ascii="Times New Roman" w:hAnsi="Times New Roman" w:cs="Times New Roman"/>
          <w:b/>
          <w:bCs/>
        </w:rPr>
        <w:t>ENTITIES</w:t>
      </w:r>
      <w:r>
        <w:rPr>
          <w:rFonts w:ascii="Times New Roman" w:hAnsi="Times New Roman" w:cs="Times New Roman"/>
          <w:b/>
          <w:bCs/>
        </w:rPr>
        <w:t>:</w:t>
      </w:r>
    </w:p>
    <w:p w14:paraId="5D65818A" w14:textId="77777777" w:rsidR="004C16C4" w:rsidRDefault="004C16C4" w:rsidP="00782CF3">
      <w:pPr>
        <w:rPr>
          <w:rFonts w:ascii="Times New Roman" w:hAnsi="Times New Roman" w:cs="Times New Roman"/>
        </w:rPr>
      </w:pPr>
    </w:p>
    <w:p w14:paraId="2B904EAE" w14:textId="69F10EDE" w:rsidR="004C16C4" w:rsidRDefault="00393ECE">
      <w:pPr>
        <w:tabs>
          <w:tab w:val="left" w:pos="720"/>
          <w:tab w:val="left" w:pos="1080"/>
        </w:tabs>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Upon request from an Approved </w:t>
      </w:r>
      <w:r w:rsidR="005A3103">
        <w:rPr>
          <w:rFonts w:ascii="Times New Roman" w:hAnsi="Times New Roman" w:cs="Times New Roman"/>
        </w:rPr>
        <w:t>Entity</w:t>
      </w:r>
      <w:r>
        <w:rPr>
          <w:rFonts w:ascii="Times New Roman" w:hAnsi="Times New Roman" w:cs="Times New Roman"/>
        </w:rPr>
        <w:t xml:space="preserve"> and when information is available, OFI will verify and select necessary eligibility information of Recipient enrolled in OFI programs to Approved </w:t>
      </w:r>
      <w:r w:rsidR="005A3103">
        <w:rPr>
          <w:rFonts w:ascii="Times New Roman" w:hAnsi="Times New Roman" w:cs="Times New Roman"/>
        </w:rPr>
        <w:t>Entities</w:t>
      </w:r>
      <w:r>
        <w:rPr>
          <w:rFonts w:ascii="Times New Roman" w:hAnsi="Times New Roman" w:cs="Times New Roman"/>
        </w:rPr>
        <w:t xml:space="preserve"> to assist with eligibility and enrollment in programs operated by those </w:t>
      </w:r>
      <w:r w:rsidR="005A3103">
        <w:rPr>
          <w:rFonts w:ascii="Times New Roman" w:hAnsi="Times New Roman" w:cs="Times New Roman"/>
        </w:rPr>
        <w:t>entities</w:t>
      </w:r>
      <w:r>
        <w:rPr>
          <w:rFonts w:ascii="Times New Roman" w:hAnsi="Times New Roman" w:cs="Times New Roman"/>
        </w:rPr>
        <w:t>.</w:t>
      </w:r>
    </w:p>
    <w:p w14:paraId="147B8177" w14:textId="1986B88E" w:rsidR="004C16C4" w:rsidRDefault="00393ECE" w:rsidP="003E7235">
      <w:pPr>
        <w:ind w:left="1440" w:hanging="360"/>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Applicants and enrolled Recipients may choose not to allow information verification to be shared with Approved </w:t>
      </w:r>
      <w:r w:rsidR="00390E0A">
        <w:rPr>
          <w:rFonts w:ascii="Times New Roman" w:hAnsi="Times New Roman" w:cs="Times New Roman"/>
        </w:rPr>
        <w:t>Entities</w:t>
      </w:r>
      <w:r>
        <w:rPr>
          <w:rFonts w:ascii="Times New Roman" w:hAnsi="Times New Roman" w:cs="Times New Roman"/>
        </w:rPr>
        <w:t xml:space="preserve">. Recipients enrolled in OFI programs may </w:t>
      </w:r>
      <w:proofErr w:type="gramStart"/>
      <w:r>
        <w:rPr>
          <w:rFonts w:ascii="Times New Roman" w:hAnsi="Times New Roman" w:cs="Times New Roman"/>
        </w:rPr>
        <w:t>request to</w:t>
      </w:r>
      <w:proofErr w:type="gramEnd"/>
      <w:r>
        <w:rPr>
          <w:rFonts w:ascii="Times New Roman" w:hAnsi="Times New Roman" w:cs="Times New Roman"/>
        </w:rPr>
        <w:t xml:space="preserve"> Opt-Out of the SupportLink Program at any time.</w:t>
      </w:r>
    </w:p>
    <w:p w14:paraId="49BDB89E" w14:textId="77777777" w:rsidR="004C16C4" w:rsidRDefault="004C16C4" w:rsidP="00782CF3">
      <w:pPr>
        <w:rPr>
          <w:rFonts w:ascii="Times New Roman" w:hAnsi="Times New Roman" w:cs="Times New Roman"/>
        </w:rPr>
      </w:pPr>
    </w:p>
    <w:p w14:paraId="4B2F2150" w14:textId="02F45E3A" w:rsidR="004C16C4" w:rsidRPr="003E7235" w:rsidRDefault="00393ECE" w:rsidP="00782CF3">
      <w:pPr>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t xml:space="preserve">APPROVED </w:t>
      </w:r>
      <w:r w:rsidR="00A5578D">
        <w:rPr>
          <w:rFonts w:ascii="Times New Roman" w:hAnsi="Times New Roman" w:cs="Times New Roman"/>
          <w:b/>
          <w:bCs/>
        </w:rPr>
        <w:t>ENTITIES</w:t>
      </w:r>
      <w:r w:rsidR="00395667">
        <w:rPr>
          <w:rFonts w:ascii="Times New Roman" w:hAnsi="Times New Roman" w:cs="Times New Roman"/>
          <w:b/>
          <w:bCs/>
        </w:rPr>
        <w:t>:</w:t>
      </w:r>
    </w:p>
    <w:p w14:paraId="5A9C354A" w14:textId="77777777" w:rsidR="004C16C4" w:rsidRDefault="004C16C4" w:rsidP="00782CF3">
      <w:pPr>
        <w:rPr>
          <w:rFonts w:ascii="Times New Roman" w:hAnsi="Times New Roman" w:cs="Times New Roman"/>
        </w:rPr>
      </w:pPr>
    </w:p>
    <w:p w14:paraId="5CA2D115" w14:textId="6BD09235" w:rsidR="004C16C4" w:rsidRDefault="00395667" w:rsidP="003E7235">
      <w:pPr>
        <w:tabs>
          <w:tab w:val="left" w:pos="1080"/>
        </w:tabs>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Only </w:t>
      </w:r>
      <w:r w:rsidR="00A5578D">
        <w:rPr>
          <w:rFonts w:ascii="Times New Roman" w:hAnsi="Times New Roman" w:cs="Times New Roman"/>
        </w:rPr>
        <w:t>entities</w:t>
      </w:r>
      <w:r>
        <w:rPr>
          <w:rFonts w:ascii="Times New Roman" w:hAnsi="Times New Roman" w:cs="Times New Roman"/>
        </w:rPr>
        <w:t xml:space="preserve"> formally approved by the Department may receive client information for referral and verification purposes. To be approved, an </w:t>
      </w:r>
      <w:r w:rsidR="00224219">
        <w:rPr>
          <w:rFonts w:ascii="Times New Roman" w:hAnsi="Times New Roman" w:cs="Times New Roman"/>
        </w:rPr>
        <w:t>entity</w:t>
      </w:r>
      <w:r>
        <w:rPr>
          <w:rFonts w:ascii="Times New Roman" w:hAnsi="Times New Roman" w:cs="Times New Roman"/>
        </w:rPr>
        <w:t xml:space="preserve"> must: </w:t>
      </w:r>
    </w:p>
    <w:p w14:paraId="7945D98D" w14:textId="77777777" w:rsidR="004C16C4" w:rsidRDefault="004C16C4" w:rsidP="00782CF3">
      <w:pPr>
        <w:rPr>
          <w:rFonts w:ascii="Times New Roman" w:hAnsi="Times New Roman" w:cs="Times New Roman"/>
        </w:rPr>
      </w:pPr>
    </w:p>
    <w:p w14:paraId="789D563B" w14:textId="7956CD4F" w:rsidR="00395667" w:rsidRDefault="00395667" w:rsidP="003E7235">
      <w:pPr>
        <w:ind w:firstLine="1080"/>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Request to become an Approved </w:t>
      </w:r>
      <w:r w:rsidR="005A3103">
        <w:rPr>
          <w:rFonts w:ascii="Times New Roman" w:hAnsi="Times New Roman" w:cs="Times New Roman"/>
        </w:rPr>
        <w:t>Entity</w:t>
      </w:r>
      <w:r>
        <w:rPr>
          <w:rFonts w:ascii="Times New Roman" w:hAnsi="Times New Roman" w:cs="Times New Roman"/>
        </w:rPr>
        <w:t xml:space="preserve"> orally or in writing to the Director of OFI;</w:t>
      </w:r>
    </w:p>
    <w:p w14:paraId="12B0548F" w14:textId="77777777" w:rsidR="004C16C4" w:rsidRDefault="004C16C4" w:rsidP="00782CF3">
      <w:pPr>
        <w:rPr>
          <w:rFonts w:ascii="Times New Roman" w:hAnsi="Times New Roman" w:cs="Times New Roman"/>
        </w:rPr>
      </w:pPr>
    </w:p>
    <w:p w14:paraId="0ED64D27" w14:textId="019AC193" w:rsidR="004C16C4" w:rsidRDefault="00395667" w:rsidP="003E7235">
      <w:pPr>
        <w:ind w:left="1440" w:hanging="360"/>
        <w:rPr>
          <w:rFonts w:ascii="Times New Roman" w:hAnsi="Times New Roman" w:cs="Times New Roman"/>
        </w:rPr>
      </w:pPr>
      <w:r>
        <w:rPr>
          <w:rFonts w:ascii="Times New Roman" w:hAnsi="Times New Roman" w:cs="Times New Roman"/>
        </w:rPr>
        <w:t>II.</w:t>
      </w:r>
      <w:r>
        <w:rPr>
          <w:rFonts w:ascii="Times New Roman" w:hAnsi="Times New Roman" w:cs="Times New Roman"/>
        </w:rPr>
        <w:tab/>
        <w:t>Demonstrate a legitimate need for client data in connection with the administration of benefits or services based on means-tested eligibility criteria;</w:t>
      </w:r>
    </w:p>
    <w:p w14:paraId="1E4F4F07" w14:textId="77777777" w:rsidR="004C16C4" w:rsidRDefault="004C16C4" w:rsidP="00782CF3">
      <w:pPr>
        <w:rPr>
          <w:rFonts w:ascii="Times New Roman" w:hAnsi="Times New Roman" w:cs="Times New Roman"/>
        </w:rPr>
      </w:pPr>
    </w:p>
    <w:p w14:paraId="495780C3" w14:textId="6F315857" w:rsidR="004C16C4" w:rsidRDefault="00395667" w:rsidP="003E7235">
      <w:pPr>
        <w:ind w:left="1440" w:hanging="360"/>
        <w:rPr>
          <w:rFonts w:ascii="Times New Roman" w:hAnsi="Times New Roman" w:cs="Times New Roman"/>
        </w:rPr>
      </w:pPr>
      <w:r>
        <w:rPr>
          <w:rFonts w:ascii="Times New Roman" w:hAnsi="Times New Roman" w:cs="Times New Roman"/>
        </w:rPr>
        <w:t>III.</w:t>
      </w:r>
      <w:r>
        <w:rPr>
          <w:rFonts w:ascii="Times New Roman" w:hAnsi="Times New Roman" w:cs="Times New Roman"/>
        </w:rPr>
        <w:tab/>
        <w:t>Provide evidence of data protection and privacy policies consistent with applicable laws; and</w:t>
      </w:r>
    </w:p>
    <w:p w14:paraId="2476B4C6" w14:textId="77777777" w:rsidR="004C16C4" w:rsidRDefault="004C16C4" w:rsidP="00782CF3">
      <w:pPr>
        <w:rPr>
          <w:rFonts w:ascii="Times New Roman" w:hAnsi="Times New Roman" w:cs="Times New Roman"/>
        </w:rPr>
      </w:pPr>
    </w:p>
    <w:p w14:paraId="660C7A53" w14:textId="421991CC" w:rsidR="00395667" w:rsidRDefault="00395667" w:rsidP="003E7235">
      <w:pPr>
        <w:ind w:left="1440" w:hanging="360"/>
        <w:rPr>
          <w:rFonts w:ascii="Times New Roman" w:hAnsi="Times New Roman" w:cs="Times New Roman"/>
        </w:rPr>
      </w:pPr>
      <w:r>
        <w:rPr>
          <w:rFonts w:ascii="Times New Roman" w:hAnsi="Times New Roman" w:cs="Times New Roman"/>
        </w:rPr>
        <w:t>IV.</w:t>
      </w:r>
      <w:r>
        <w:rPr>
          <w:rFonts w:ascii="Times New Roman" w:hAnsi="Times New Roman" w:cs="Times New Roman"/>
        </w:rPr>
        <w:tab/>
        <w:t xml:space="preserve">Enter into a Data Sharing Agreement (DSA) with the Department that outlines permitted uses, safeguards, storage requirements, and accountability measures. </w:t>
      </w:r>
    </w:p>
    <w:p w14:paraId="16DE6DE8" w14:textId="77777777" w:rsidR="00395667" w:rsidRDefault="00395667" w:rsidP="00782CF3">
      <w:pPr>
        <w:rPr>
          <w:rFonts w:ascii="Times New Roman" w:hAnsi="Times New Roman" w:cs="Times New Roman"/>
        </w:rPr>
      </w:pPr>
    </w:p>
    <w:p w14:paraId="0F7DAF21" w14:textId="5E2FE54D" w:rsidR="00395667" w:rsidRDefault="00395667" w:rsidP="003E7235">
      <w:pPr>
        <w:tabs>
          <w:tab w:val="left" w:pos="720"/>
          <w:tab w:val="left" w:pos="1080"/>
        </w:tabs>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Approval may be revoked by the Department at any time if an </w:t>
      </w:r>
      <w:r w:rsidR="00224219">
        <w:rPr>
          <w:rFonts w:ascii="Times New Roman" w:hAnsi="Times New Roman" w:cs="Times New Roman"/>
        </w:rPr>
        <w:t>entity</w:t>
      </w:r>
      <w:r>
        <w:rPr>
          <w:rFonts w:ascii="Times New Roman" w:hAnsi="Times New Roman" w:cs="Times New Roman"/>
        </w:rPr>
        <w:t xml:space="preserve"> is found to be in violation of the agreement or applicable laws.</w:t>
      </w:r>
    </w:p>
    <w:p w14:paraId="6B3C2CDF" w14:textId="77777777" w:rsidR="00395667" w:rsidRDefault="00395667" w:rsidP="00782CF3">
      <w:pPr>
        <w:rPr>
          <w:rFonts w:ascii="Times New Roman" w:hAnsi="Times New Roman" w:cs="Times New Roman"/>
        </w:rPr>
      </w:pPr>
    </w:p>
    <w:p w14:paraId="2E14FB78" w14:textId="77777777" w:rsidR="00644D04" w:rsidRDefault="00395667" w:rsidP="003E7235">
      <w:pPr>
        <w:tabs>
          <w:tab w:val="left" w:pos="720"/>
          <w:tab w:val="left" w:pos="1080"/>
        </w:tabs>
        <w:ind w:left="1080" w:hanging="1080"/>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ab/>
        <w:t>INFORMATION EXCHANGE</w:t>
      </w:r>
    </w:p>
    <w:p w14:paraId="767B0D3D" w14:textId="77777777" w:rsidR="00644D04" w:rsidRDefault="00644D04" w:rsidP="003E7235">
      <w:pPr>
        <w:tabs>
          <w:tab w:val="left" w:pos="720"/>
          <w:tab w:val="left" w:pos="1080"/>
        </w:tabs>
        <w:ind w:left="1080" w:hanging="1080"/>
        <w:rPr>
          <w:rFonts w:ascii="Times New Roman" w:hAnsi="Times New Roman" w:cs="Times New Roman"/>
          <w:b/>
          <w:bCs/>
        </w:rPr>
      </w:pPr>
    </w:p>
    <w:p w14:paraId="7DE02A59" w14:textId="75FFEEDA" w:rsidR="00395667" w:rsidRDefault="00395667" w:rsidP="00644D04">
      <w:pPr>
        <w:tabs>
          <w:tab w:val="left" w:pos="720"/>
          <w:tab w:val="left" w:pos="1080"/>
        </w:tabs>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The Department shall consistently implement a secure, standardized Information Exchange process using technology platforms and protocols as described in the DSA.</w:t>
      </w:r>
    </w:p>
    <w:p w14:paraId="6BC47D6D" w14:textId="77777777" w:rsidR="00395667" w:rsidRDefault="00395667" w:rsidP="00782CF3">
      <w:pPr>
        <w:rPr>
          <w:rFonts w:ascii="Times New Roman" w:hAnsi="Times New Roman" w:cs="Times New Roman"/>
        </w:rPr>
      </w:pPr>
    </w:p>
    <w:p w14:paraId="215A99DA" w14:textId="3502C0ED" w:rsidR="00395667" w:rsidRDefault="00395667" w:rsidP="003E7235">
      <w:pPr>
        <w:tabs>
          <w:tab w:val="left" w:pos="1080"/>
        </w:tabs>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Only the minimum necessary information shall be disclosed to Approved </w:t>
      </w:r>
      <w:r w:rsidR="005A3103">
        <w:rPr>
          <w:rFonts w:ascii="Times New Roman" w:hAnsi="Times New Roman" w:cs="Times New Roman"/>
        </w:rPr>
        <w:t>Entities</w:t>
      </w:r>
      <w:r>
        <w:rPr>
          <w:rFonts w:ascii="Times New Roman" w:hAnsi="Times New Roman" w:cs="Times New Roman"/>
        </w:rPr>
        <w:t xml:space="preserve"> to fulfill the purpose of the referral. </w:t>
      </w:r>
    </w:p>
    <w:p w14:paraId="78A00907" w14:textId="77777777" w:rsidR="00395667" w:rsidRDefault="00395667" w:rsidP="00782CF3">
      <w:pPr>
        <w:rPr>
          <w:rFonts w:ascii="Times New Roman" w:hAnsi="Times New Roman" w:cs="Times New Roman"/>
        </w:rPr>
      </w:pPr>
    </w:p>
    <w:p w14:paraId="63E29731" w14:textId="45B02129" w:rsidR="00395667" w:rsidRDefault="00395667" w:rsidP="003E7235">
      <w:pPr>
        <w:tabs>
          <w:tab w:val="left" w:pos="1080"/>
        </w:tabs>
        <w:ind w:left="108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OFI will only share data elements from cases that have an open status for at least one OFI program at the time of the Approved </w:t>
      </w:r>
      <w:r w:rsidR="005A3103">
        <w:rPr>
          <w:rFonts w:ascii="Times New Roman" w:hAnsi="Times New Roman" w:cs="Times New Roman"/>
        </w:rPr>
        <w:t>Entity</w:t>
      </w:r>
      <w:r>
        <w:rPr>
          <w:rFonts w:ascii="Times New Roman" w:hAnsi="Times New Roman" w:cs="Times New Roman"/>
        </w:rPr>
        <w:t xml:space="preserve"> request for Information Exchange. </w:t>
      </w:r>
    </w:p>
    <w:p w14:paraId="0EB9C989" w14:textId="77777777" w:rsidR="00BF636C" w:rsidRDefault="00BF636C" w:rsidP="00782CF3">
      <w:pPr>
        <w:rPr>
          <w:rFonts w:ascii="Times New Roman" w:hAnsi="Times New Roman" w:cs="Times New Roman"/>
        </w:rPr>
        <w:sectPr w:rsidR="00BF636C">
          <w:headerReference w:type="default" r:id="rId15"/>
          <w:pgSz w:w="12240" w:h="15840"/>
          <w:pgMar w:top="1440" w:right="1440" w:bottom="1440" w:left="1440" w:header="720" w:footer="720" w:gutter="0"/>
          <w:cols w:space="720"/>
          <w:docGrid w:linePitch="360"/>
        </w:sectPr>
      </w:pPr>
    </w:p>
    <w:p w14:paraId="600DEE73" w14:textId="2C1EF3FA" w:rsidR="00395667" w:rsidRPr="003E7235" w:rsidRDefault="00BF636C" w:rsidP="00BF636C">
      <w:pPr>
        <w:pStyle w:val="Heading3"/>
        <w:rPr>
          <w:rFonts w:ascii="Times New Roman" w:hAnsi="Times New Roman" w:cs="Times New Roman"/>
          <w:color w:val="auto"/>
          <w:sz w:val="22"/>
          <w:szCs w:val="22"/>
        </w:rPr>
      </w:pPr>
      <w:r w:rsidRPr="003E7235">
        <w:rPr>
          <w:rFonts w:ascii="Times New Roman" w:hAnsi="Times New Roman" w:cs="Times New Roman"/>
          <w:b/>
          <w:bCs/>
          <w:color w:val="auto"/>
          <w:sz w:val="22"/>
          <w:szCs w:val="22"/>
        </w:rPr>
        <w:lastRenderedPageBreak/>
        <w:t xml:space="preserve">General Information </w:t>
      </w:r>
      <w:r w:rsidRPr="003E7235">
        <w:rPr>
          <w:rFonts w:ascii="Times New Roman" w:hAnsi="Times New Roman" w:cs="Times New Roman"/>
          <w:color w:val="auto"/>
          <w:sz w:val="22"/>
          <w:szCs w:val="22"/>
        </w:rPr>
        <w:t>(cont.)</w:t>
      </w:r>
    </w:p>
    <w:p w14:paraId="5BC3C50F" w14:textId="77777777" w:rsidR="00BF636C" w:rsidRPr="003E7235" w:rsidRDefault="00BF636C" w:rsidP="00BF636C">
      <w:pPr>
        <w:rPr>
          <w:rFonts w:ascii="Times New Roman" w:hAnsi="Times New Roman" w:cs="Times New Roman"/>
        </w:rPr>
      </w:pPr>
    </w:p>
    <w:p w14:paraId="37785F8C" w14:textId="16DF7DA3" w:rsidR="00395667" w:rsidRDefault="00395667" w:rsidP="003E7235">
      <w:pPr>
        <w:tabs>
          <w:tab w:val="left" w:pos="1080"/>
        </w:tabs>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t>Data elements may include, but are not limited to individuals:</w:t>
      </w:r>
    </w:p>
    <w:p w14:paraId="3E83E772" w14:textId="77777777" w:rsidR="00395667" w:rsidRDefault="00395667" w:rsidP="00782CF3">
      <w:pPr>
        <w:rPr>
          <w:rFonts w:ascii="Times New Roman" w:hAnsi="Times New Roman" w:cs="Times New Roman"/>
        </w:rPr>
      </w:pPr>
    </w:p>
    <w:p w14:paraId="26E302E4" w14:textId="60F4A774" w:rsidR="00395667" w:rsidRDefault="00395667" w:rsidP="003E7235">
      <w:pPr>
        <w:tabs>
          <w:tab w:val="left" w:pos="1080"/>
        </w:tabs>
        <w:ind w:left="36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t>name</w:t>
      </w:r>
      <w:r w:rsidR="000B0613">
        <w:rPr>
          <w:rFonts w:ascii="Times New Roman" w:hAnsi="Times New Roman" w:cs="Times New Roman"/>
        </w:rPr>
        <w:t>,</w:t>
      </w:r>
    </w:p>
    <w:p w14:paraId="2157297B" w14:textId="77777777" w:rsidR="00395667" w:rsidRDefault="00395667" w:rsidP="00782CF3">
      <w:pPr>
        <w:rPr>
          <w:rFonts w:ascii="Times New Roman" w:hAnsi="Times New Roman" w:cs="Times New Roman"/>
        </w:rPr>
      </w:pPr>
    </w:p>
    <w:p w14:paraId="5DA8C437" w14:textId="3DE36D8B" w:rsidR="00395667" w:rsidRDefault="000B0613" w:rsidP="003E7235">
      <w:pPr>
        <w:ind w:firstLine="1080"/>
        <w:rPr>
          <w:rFonts w:ascii="Times New Roman" w:hAnsi="Times New Roman" w:cs="Times New Roman"/>
        </w:rPr>
      </w:pPr>
      <w:r>
        <w:rPr>
          <w:rFonts w:ascii="Times New Roman" w:hAnsi="Times New Roman" w:cs="Times New Roman"/>
        </w:rPr>
        <w:t>II.</w:t>
      </w:r>
      <w:r>
        <w:rPr>
          <w:rFonts w:ascii="Times New Roman" w:hAnsi="Times New Roman" w:cs="Times New Roman"/>
        </w:rPr>
        <w:tab/>
        <w:t>date of birth,</w:t>
      </w:r>
    </w:p>
    <w:p w14:paraId="509581B3" w14:textId="77777777" w:rsidR="00395667" w:rsidRDefault="00395667" w:rsidP="00782CF3">
      <w:pPr>
        <w:rPr>
          <w:rFonts w:ascii="Times New Roman" w:hAnsi="Times New Roman" w:cs="Times New Roman"/>
        </w:rPr>
      </w:pPr>
    </w:p>
    <w:p w14:paraId="4A8494A6" w14:textId="30F45EF9" w:rsidR="00395667" w:rsidRDefault="000B0613" w:rsidP="003E7235">
      <w:pPr>
        <w:tabs>
          <w:tab w:val="left" w:pos="1080"/>
        </w:tabs>
        <w:ind w:firstLine="1080"/>
        <w:rPr>
          <w:rFonts w:ascii="Times New Roman" w:hAnsi="Times New Roman" w:cs="Times New Roman"/>
        </w:rPr>
      </w:pPr>
      <w:r>
        <w:rPr>
          <w:rFonts w:ascii="Times New Roman" w:hAnsi="Times New Roman" w:cs="Times New Roman"/>
        </w:rPr>
        <w:t>III.</w:t>
      </w:r>
      <w:r>
        <w:rPr>
          <w:rFonts w:ascii="Times New Roman" w:hAnsi="Times New Roman" w:cs="Times New Roman"/>
        </w:rPr>
        <w:tab/>
        <w:t>address,</w:t>
      </w:r>
    </w:p>
    <w:p w14:paraId="1A8247EA" w14:textId="77777777" w:rsidR="00395667" w:rsidRDefault="00395667" w:rsidP="00782CF3">
      <w:pPr>
        <w:rPr>
          <w:rFonts w:ascii="Times New Roman" w:hAnsi="Times New Roman" w:cs="Times New Roman"/>
        </w:rPr>
      </w:pPr>
    </w:p>
    <w:p w14:paraId="35E91592" w14:textId="0A77E7E2" w:rsidR="00395667" w:rsidRDefault="000B0613" w:rsidP="000B0613">
      <w:pPr>
        <w:ind w:firstLine="1080"/>
        <w:rPr>
          <w:rFonts w:ascii="Times New Roman" w:hAnsi="Times New Roman" w:cs="Times New Roman"/>
        </w:rPr>
      </w:pPr>
      <w:r>
        <w:rPr>
          <w:rFonts w:ascii="Times New Roman" w:hAnsi="Times New Roman" w:cs="Times New Roman"/>
        </w:rPr>
        <w:t>IV.</w:t>
      </w:r>
      <w:r>
        <w:rPr>
          <w:rFonts w:ascii="Times New Roman" w:hAnsi="Times New Roman" w:cs="Times New Roman"/>
        </w:rPr>
        <w:tab/>
        <w:t>income level,</w:t>
      </w:r>
    </w:p>
    <w:p w14:paraId="0B41F26E" w14:textId="77777777" w:rsidR="000B0613" w:rsidRDefault="000B0613" w:rsidP="000B0613">
      <w:pPr>
        <w:ind w:firstLine="1080"/>
        <w:rPr>
          <w:rFonts w:ascii="Times New Roman" w:hAnsi="Times New Roman" w:cs="Times New Roman"/>
        </w:rPr>
      </w:pPr>
    </w:p>
    <w:p w14:paraId="4DA48E44" w14:textId="77777777" w:rsidR="00F242CE" w:rsidRDefault="000B0613">
      <w:pPr>
        <w:ind w:firstLine="1080"/>
        <w:rPr>
          <w:rFonts w:ascii="Times New Roman" w:hAnsi="Times New Roman" w:cs="Times New Roman"/>
        </w:rPr>
      </w:pPr>
      <w:r>
        <w:rPr>
          <w:rFonts w:ascii="Times New Roman" w:hAnsi="Times New Roman" w:cs="Times New Roman"/>
        </w:rPr>
        <w:t>V.</w:t>
      </w:r>
      <w:r>
        <w:rPr>
          <w:rFonts w:ascii="Times New Roman" w:hAnsi="Times New Roman" w:cs="Times New Roman"/>
        </w:rPr>
        <w:tab/>
        <w:t xml:space="preserve">program enrollment, and </w:t>
      </w:r>
    </w:p>
    <w:p w14:paraId="1F34C8A1" w14:textId="77777777" w:rsidR="002E4E58" w:rsidRDefault="002E4E58">
      <w:pPr>
        <w:ind w:firstLine="1080"/>
        <w:rPr>
          <w:rFonts w:ascii="Times New Roman" w:hAnsi="Times New Roman" w:cs="Times New Roman"/>
        </w:rPr>
      </w:pPr>
    </w:p>
    <w:p w14:paraId="7D4AF185" w14:textId="4938CBC0" w:rsidR="00395667" w:rsidRDefault="000B0613" w:rsidP="00F242CE">
      <w:pPr>
        <w:tabs>
          <w:tab w:val="left" w:pos="1080"/>
        </w:tabs>
        <w:ind w:firstLine="1080"/>
        <w:rPr>
          <w:rFonts w:ascii="Times New Roman" w:hAnsi="Times New Roman" w:cs="Times New Roman"/>
        </w:rPr>
      </w:pPr>
      <w:r>
        <w:rPr>
          <w:rFonts w:ascii="Times New Roman" w:hAnsi="Times New Roman" w:cs="Times New Roman"/>
        </w:rPr>
        <w:t>VI.</w:t>
      </w:r>
      <w:r>
        <w:rPr>
          <w:rFonts w:ascii="Times New Roman" w:hAnsi="Times New Roman" w:cs="Times New Roman"/>
        </w:rPr>
        <w:tab/>
        <w:t>contact information.</w:t>
      </w:r>
    </w:p>
    <w:p w14:paraId="3C0F9B49" w14:textId="77777777" w:rsidR="00F242CE" w:rsidRDefault="00F242CE" w:rsidP="00F242CE">
      <w:pPr>
        <w:tabs>
          <w:tab w:val="left" w:pos="1080"/>
        </w:tabs>
        <w:rPr>
          <w:rFonts w:ascii="Times New Roman" w:hAnsi="Times New Roman" w:cs="Times New Roman"/>
        </w:rPr>
      </w:pPr>
    </w:p>
    <w:p w14:paraId="335A38E6" w14:textId="4DF323AD" w:rsidR="00395667" w:rsidRDefault="000B0613" w:rsidP="003E7235">
      <w:pPr>
        <w:tabs>
          <w:tab w:val="left" w:pos="1080"/>
        </w:tabs>
        <w:ind w:left="1080" w:hanging="360"/>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Requests for client data must be submitted by the Approved </w:t>
      </w:r>
      <w:r w:rsidR="005A3103">
        <w:rPr>
          <w:rFonts w:ascii="Times New Roman" w:hAnsi="Times New Roman" w:cs="Times New Roman"/>
        </w:rPr>
        <w:t>Entity</w:t>
      </w:r>
      <w:r>
        <w:rPr>
          <w:rFonts w:ascii="Times New Roman" w:hAnsi="Times New Roman" w:cs="Times New Roman"/>
        </w:rPr>
        <w:t xml:space="preserve"> through a formal request process outlined in the DSA.</w:t>
      </w:r>
    </w:p>
    <w:p w14:paraId="5444F7D9" w14:textId="77777777" w:rsidR="000B0613" w:rsidRDefault="000B0613" w:rsidP="00782CF3">
      <w:pPr>
        <w:rPr>
          <w:rFonts w:ascii="Times New Roman" w:hAnsi="Times New Roman" w:cs="Times New Roman"/>
        </w:rPr>
      </w:pPr>
    </w:p>
    <w:p w14:paraId="3463210E" w14:textId="0A984389" w:rsidR="000B0613" w:rsidRDefault="000B0613" w:rsidP="003E7235">
      <w:pPr>
        <w:tabs>
          <w:tab w:val="left" w:pos="1080"/>
        </w:tabs>
        <w:ind w:left="1080" w:hanging="360"/>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Approved </w:t>
      </w:r>
      <w:r w:rsidR="005A3103">
        <w:rPr>
          <w:rFonts w:ascii="Times New Roman" w:hAnsi="Times New Roman" w:cs="Times New Roman"/>
        </w:rPr>
        <w:t>Entity</w:t>
      </w:r>
      <w:r>
        <w:rPr>
          <w:rFonts w:ascii="Times New Roman" w:hAnsi="Times New Roman" w:cs="Times New Roman"/>
        </w:rPr>
        <w:t xml:space="preserve"> requests to determine the timing of the Information Exchange. This may result in a delay between an individual beginning enrollment in an OFI program and the eligibility start of a service of benefit at an Approved </w:t>
      </w:r>
      <w:r w:rsidR="005A3103">
        <w:rPr>
          <w:rFonts w:ascii="Times New Roman" w:hAnsi="Times New Roman" w:cs="Times New Roman"/>
        </w:rPr>
        <w:t>Entity</w:t>
      </w:r>
      <w:r>
        <w:rPr>
          <w:rFonts w:ascii="Times New Roman" w:hAnsi="Times New Roman" w:cs="Times New Roman"/>
        </w:rPr>
        <w:t>.</w:t>
      </w:r>
    </w:p>
    <w:p w14:paraId="483AF5B4" w14:textId="77777777" w:rsidR="000B0613" w:rsidRDefault="000B0613" w:rsidP="00782CF3">
      <w:pPr>
        <w:rPr>
          <w:rFonts w:ascii="Times New Roman" w:hAnsi="Times New Roman" w:cs="Times New Roman"/>
        </w:rPr>
      </w:pPr>
    </w:p>
    <w:p w14:paraId="1446B397" w14:textId="4B5EAEED" w:rsidR="000B0613" w:rsidRDefault="000B0613" w:rsidP="003E7235">
      <w:pPr>
        <w:tabs>
          <w:tab w:val="left" w:pos="1080"/>
        </w:tabs>
        <w:ind w:left="1080" w:hanging="360"/>
        <w:rPr>
          <w:rFonts w:ascii="Times New Roman" w:hAnsi="Times New Roman" w:cs="Times New Roman"/>
        </w:rPr>
      </w:pPr>
      <w:r>
        <w:rPr>
          <w:rFonts w:ascii="Times New Roman" w:hAnsi="Times New Roman" w:cs="Times New Roman"/>
        </w:rPr>
        <w:t>G.</w:t>
      </w:r>
      <w:r>
        <w:rPr>
          <w:rFonts w:ascii="Times New Roman" w:hAnsi="Times New Roman" w:cs="Times New Roman"/>
        </w:rPr>
        <w:tab/>
        <w:t xml:space="preserve">Information exchanged is based on the point in time of the exchange. Should an Information Exchange lead to a Recipient enrolled in an OFI program becoming enrolled in a program administered by an Approved </w:t>
      </w:r>
      <w:r w:rsidR="005A3103">
        <w:rPr>
          <w:rFonts w:ascii="Times New Roman" w:hAnsi="Times New Roman" w:cs="Times New Roman"/>
        </w:rPr>
        <w:t>Entity</w:t>
      </w:r>
      <w:r>
        <w:rPr>
          <w:rFonts w:ascii="Times New Roman" w:hAnsi="Times New Roman" w:cs="Times New Roman"/>
        </w:rPr>
        <w:t xml:space="preserve">, it is the Recipient’s responsibility to provide information updates directly to the Approved </w:t>
      </w:r>
      <w:r w:rsidR="005A3103">
        <w:rPr>
          <w:rFonts w:ascii="Times New Roman" w:hAnsi="Times New Roman" w:cs="Times New Roman"/>
        </w:rPr>
        <w:t>Entity</w:t>
      </w:r>
      <w:r>
        <w:rPr>
          <w:rFonts w:ascii="Times New Roman" w:hAnsi="Times New Roman" w:cs="Times New Roman"/>
        </w:rPr>
        <w:t xml:space="preserve">. There is no obligation on OFI to provide individual data element changes to Approved </w:t>
      </w:r>
      <w:r w:rsidR="005A3103">
        <w:rPr>
          <w:rFonts w:ascii="Times New Roman" w:hAnsi="Times New Roman" w:cs="Times New Roman"/>
        </w:rPr>
        <w:t>Entities</w:t>
      </w:r>
      <w:r>
        <w:rPr>
          <w:rFonts w:ascii="Times New Roman" w:hAnsi="Times New Roman" w:cs="Times New Roman"/>
        </w:rPr>
        <w:t xml:space="preserve"> outside of regular Information Exchange.</w:t>
      </w:r>
    </w:p>
    <w:p w14:paraId="6CC0FCEB" w14:textId="77777777" w:rsidR="000B0613" w:rsidRDefault="000B0613" w:rsidP="00782CF3">
      <w:pPr>
        <w:rPr>
          <w:rFonts w:ascii="Times New Roman" w:hAnsi="Times New Roman" w:cs="Times New Roman"/>
        </w:rPr>
      </w:pPr>
    </w:p>
    <w:p w14:paraId="18E55A13" w14:textId="4DCC141C" w:rsidR="000B0613" w:rsidRDefault="000B0613" w:rsidP="003E7235">
      <w:pPr>
        <w:tabs>
          <w:tab w:val="left" w:pos="1080"/>
        </w:tabs>
        <w:ind w:firstLine="720"/>
        <w:rPr>
          <w:rFonts w:ascii="Times New Roman" w:hAnsi="Times New Roman" w:cs="Times New Roman"/>
        </w:rPr>
      </w:pPr>
      <w:r>
        <w:rPr>
          <w:rFonts w:ascii="Times New Roman" w:hAnsi="Times New Roman" w:cs="Times New Roman"/>
        </w:rPr>
        <w:t>H.</w:t>
      </w:r>
      <w:r>
        <w:rPr>
          <w:rFonts w:ascii="Times New Roman" w:hAnsi="Times New Roman" w:cs="Times New Roman"/>
        </w:rPr>
        <w:tab/>
        <w:t>All data transmissions shall be encrypted and subject to access logging, review, and audit.</w:t>
      </w:r>
    </w:p>
    <w:p w14:paraId="692A6F55" w14:textId="77777777" w:rsidR="000B0613" w:rsidRDefault="000B0613" w:rsidP="00782CF3">
      <w:pPr>
        <w:rPr>
          <w:rFonts w:ascii="Times New Roman" w:hAnsi="Times New Roman" w:cs="Times New Roman"/>
        </w:rPr>
      </w:pPr>
    </w:p>
    <w:p w14:paraId="1957DB4B" w14:textId="33BB4F8B" w:rsidR="000B0613" w:rsidRDefault="000B0613" w:rsidP="000B0613">
      <w:pPr>
        <w:tabs>
          <w:tab w:val="left" w:pos="720"/>
        </w:tabs>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t>OPT-OUT</w:t>
      </w:r>
    </w:p>
    <w:p w14:paraId="70A3C433" w14:textId="77777777" w:rsidR="000B0613" w:rsidRPr="003E7235" w:rsidRDefault="000B0613" w:rsidP="000B0613">
      <w:pPr>
        <w:tabs>
          <w:tab w:val="left" w:pos="720"/>
        </w:tabs>
        <w:rPr>
          <w:rFonts w:ascii="Times New Roman" w:hAnsi="Times New Roman" w:cs="Times New Roman"/>
        </w:rPr>
      </w:pPr>
    </w:p>
    <w:p w14:paraId="2386E081" w14:textId="39133F2F" w:rsidR="000B0613" w:rsidRPr="003E7235" w:rsidRDefault="005C30F3" w:rsidP="003E7235">
      <w:pPr>
        <w:tabs>
          <w:tab w:val="left" w:pos="720"/>
        </w:tabs>
        <w:ind w:firstLine="720"/>
        <w:rPr>
          <w:rFonts w:ascii="Times New Roman" w:hAnsi="Times New Roman" w:cs="Times New Roman"/>
        </w:rPr>
      </w:pPr>
      <w:r>
        <w:rPr>
          <w:rFonts w:ascii="Times New Roman" w:hAnsi="Times New Roman" w:cs="Times New Roman"/>
        </w:rPr>
        <w:t>Clients shall have the opportunity to Opt-Out of the SupportLink Program.</w:t>
      </w:r>
    </w:p>
    <w:p w14:paraId="47C6CF73" w14:textId="77777777" w:rsidR="000B0613" w:rsidRPr="003E7235" w:rsidRDefault="000B0613" w:rsidP="000B0613">
      <w:pPr>
        <w:tabs>
          <w:tab w:val="left" w:pos="720"/>
        </w:tabs>
        <w:rPr>
          <w:rFonts w:ascii="Times New Roman" w:hAnsi="Times New Roman" w:cs="Times New Roman"/>
        </w:rPr>
      </w:pPr>
    </w:p>
    <w:p w14:paraId="7076590B" w14:textId="3115C5E9" w:rsidR="000B0613" w:rsidRDefault="005C30F3">
      <w:pPr>
        <w:tabs>
          <w:tab w:val="left" w:pos="720"/>
        </w:tabs>
        <w:ind w:left="720"/>
        <w:rPr>
          <w:rFonts w:ascii="Times New Roman" w:hAnsi="Times New Roman" w:cs="Times New Roman"/>
        </w:rPr>
      </w:pPr>
      <w:r>
        <w:rPr>
          <w:rFonts w:ascii="Times New Roman" w:hAnsi="Times New Roman" w:cs="Times New Roman"/>
        </w:rPr>
        <w:t xml:space="preserve">The head of household determines the Information Exchange status for all members in the OFI case, including minors. </w:t>
      </w:r>
    </w:p>
    <w:p w14:paraId="37F85A6D" w14:textId="77777777" w:rsidR="00DD25B1" w:rsidRDefault="00DD25B1">
      <w:pPr>
        <w:tabs>
          <w:tab w:val="left" w:pos="720"/>
        </w:tabs>
        <w:ind w:left="720"/>
        <w:rPr>
          <w:rFonts w:ascii="Times New Roman" w:hAnsi="Times New Roman" w:cs="Times New Roman"/>
        </w:rPr>
      </w:pPr>
    </w:p>
    <w:p w14:paraId="5CA965FE" w14:textId="086D91E1" w:rsidR="00DD25B1" w:rsidRPr="003E7235" w:rsidRDefault="00DD25B1" w:rsidP="003E7235">
      <w:pPr>
        <w:tabs>
          <w:tab w:val="left" w:pos="720"/>
        </w:tabs>
        <w:ind w:left="720"/>
        <w:rPr>
          <w:rFonts w:ascii="Times New Roman" w:hAnsi="Times New Roman" w:cs="Times New Roman"/>
        </w:rPr>
      </w:pPr>
      <w:r>
        <w:rPr>
          <w:rFonts w:ascii="Times New Roman" w:hAnsi="Times New Roman" w:cs="Times New Roman"/>
        </w:rPr>
        <w:t>Opting out of the Program will exclude all members in the OFI case at the time of the Opt-</w:t>
      </w:r>
      <w:proofErr w:type="gramStart"/>
      <w:r>
        <w:rPr>
          <w:rFonts w:ascii="Times New Roman" w:hAnsi="Times New Roman" w:cs="Times New Roman"/>
        </w:rPr>
        <w:t>Out,</w:t>
      </w:r>
      <w:proofErr w:type="gramEnd"/>
      <w:r>
        <w:rPr>
          <w:rFonts w:ascii="Times New Roman" w:hAnsi="Times New Roman" w:cs="Times New Roman"/>
        </w:rPr>
        <w:t xml:space="preserve"> from having information exchanged with all entities approved by the Program.</w:t>
      </w:r>
    </w:p>
    <w:p w14:paraId="395EA8D3" w14:textId="77777777" w:rsidR="000B0613" w:rsidRPr="003E7235" w:rsidRDefault="000B0613" w:rsidP="000B0613">
      <w:pPr>
        <w:tabs>
          <w:tab w:val="left" w:pos="720"/>
        </w:tabs>
        <w:rPr>
          <w:rFonts w:ascii="Times New Roman" w:hAnsi="Times New Roman" w:cs="Times New Roman"/>
        </w:rPr>
      </w:pPr>
    </w:p>
    <w:p w14:paraId="67B020CD" w14:textId="77777777" w:rsidR="00BF636C" w:rsidRDefault="00BF636C">
      <w:pPr>
        <w:tabs>
          <w:tab w:val="left" w:pos="720"/>
        </w:tabs>
        <w:ind w:left="720"/>
        <w:rPr>
          <w:rFonts w:ascii="Times New Roman" w:hAnsi="Times New Roman" w:cs="Times New Roman"/>
        </w:rPr>
        <w:sectPr w:rsidR="00BF636C">
          <w:headerReference w:type="default" r:id="rId16"/>
          <w:pgSz w:w="12240" w:h="15840"/>
          <w:pgMar w:top="1440" w:right="1440" w:bottom="1440" w:left="1440" w:header="720" w:footer="720" w:gutter="0"/>
          <w:cols w:space="720"/>
          <w:docGrid w:linePitch="360"/>
        </w:sectPr>
      </w:pPr>
    </w:p>
    <w:p w14:paraId="47353E7E" w14:textId="29D3881F" w:rsidR="00BF636C" w:rsidRPr="003E7235" w:rsidRDefault="00BF636C" w:rsidP="00BF636C">
      <w:pPr>
        <w:pStyle w:val="Heading3"/>
        <w:rPr>
          <w:rFonts w:ascii="Times New Roman" w:hAnsi="Times New Roman" w:cs="Times New Roman"/>
          <w:color w:val="auto"/>
          <w:sz w:val="22"/>
          <w:szCs w:val="22"/>
        </w:rPr>
      </w:pPr>
      <w:r w:rsidRPr="003E7235">
        <w:rPr>
          <w:rFonts w:ascii="Times New Roman" w:hAnsi="Times New Roman" w:cs="Times New Roman"/>
          <w:b/>
          <w:bCs/>
          <w:color w:val="auto"/>
          <w:sz w:val="22"/>
          <w:szCs w:val="22"/>
        </w:rPr>
        <w:lastRenderedPageBreak/>
        <w:t>General Information</w:t>
      </w:r>
      <w:r w:rsidRPr="003E7235">
        <w:rPr>
          <w:rFonts w:ascii="Times New Roman" w:hAnsi="Times New Roman" w:cs="Times New Roman"/>
          <w:color w:val="auto"/>
          <w:sz w:val="22"/>
          <w:szCs w:val="22"/>
        </w:rPr>
        <w:t xml:space="preserve"> (cont.)</w:t>
      </w:r>
    </w:p>
    <w:p w14:paraId="10AED53D" w14:textId="77777777" w:rsidR="00BF636C" w:rsidRPr="003E7235" w:rsidRDefault="00BF636C" w:rsidP="003E7235">
      <w:pPr>
        <w:rPr>
          <w:rFonts w:ascii="Times New Roman" w:hAnsi="Times New Roman" w:cs="Times New Roman"/>
        </w:rPr>
      </w:pPr>
    </w:p>
    <w:p w14:paraId="7384A070" w14:textId="6A29231F" w:rsidR="000B0613" w:rsidRPr="003E7235" w:rsidRDefault="005C30F3" w:rsidP="003E7235">
      <w:pPr>
        <w:tabs>
          <w:tab w:val="left" w:pos="720"/>
        </w:tabs>
        <w:ind w:left="720"/>
        <w:rPr>
          <w:rFonts w:ascii="Times New Roman" w:hAnsi="Times New Roman" w:cs="Times New Roman"/>
        </w:rPr>
      </w:pPr>
      <w:r>
        <w:rPr>
          <w:rFonts w:ascii="Times New Roman" w:hAnsi="Times New Roman" w:cs="Times New Roman"/>
        </w:rPr>
        <w:t>In cases where the head of household has selected to Opt-Out of the SupportLink Program, the Opt-Out status will be effective immediately, except for information that has already been shared, and shall remain in effect for the duration of the case or any subsequent OFI case that the head of household remains the head of household in, unless they choose to opt back into the SupportLink Program.</w:t>
      </w:r>
    </w:p>
    <w:p w14:paraId="7BCBF33A" w14:textId="77777777" w:rsidR="000B0613" w:rsidRPr="003E7235" w:rsidRDefault="000B0613" w:rsidP="000B0613">
      <w:pPr>
        <w:tabs>
          <w:tab w:val="left" w:pos="720"/>
        </w:tabs>
        <w:rPr>
          <w:rFonts w:ascii="Times New Roman" w:hAnsi="Times New Roman" w:cs="Times New Roman"/>
        </w:rPr>
      </w:pPr>
    </w:p>
    <w:p w14:paraId="600933C0" w14:textId="63DE7F42" w:rsidR="000B0613" w:rsidRPr="003E7235" w:rsidRDefault="007912AF" w:rsidP="003E7235">
      <w:pPr>
        <w:tabs>
          <w:tab w:val="left" w:pos="720"/>
        </w:tabs>
        <w:ind w:left="720"/>
        <w:rPr>
          <w:rFonts w:ascii="Times New Roman" w:hAnsi="Times New Roman" w:cs="Times New Roman"/>
        </w:rPr>
      </w:pPr>
      <w:r>
        <w:rPr>
          <w:rFonts w:ascii="Times New Roman" w:hAnsi="Times New Roman" w:cs="Times New Roman"/>
        </w:rPr>
        <w:t>Opting Out</w:t>
      </w:r>
      <w:r w:rsidR="005C30F3">
        <w:rPr>
          <w:rFonts w:ascii="Times New Roman" w:hAnsi="Times New Roman" w:cs="Times New Roman"/>
        </w:rPr>
        <w:t xml:space="preserve"> of the SupportLink Program will not affect eligibility for Department programs or benefits.</w:t>
      </w:r>
    </w:p>
    <w:p w14:paraId="269F6E80" w14:textId="77777777" w:rsidR="000B0613" w:rsidRDefault="000B0613" w:rsidP="000B0613">
      <w:pPr>
        <w:tabs>
          <w:tab w:val="left" w:pos="720"/>
        </w:tabs>
        <w:rPr>
          <w:rFonts w:ascii="Times New Roman" w:hAnsi="Times New Roman" w:cs="Times New Roman"/>
        </w:rPr>
      </w:pPr>
    </w:p>
    <w:p w14:paraId="565D19AD" w14:textId="0D2751E5" w:rsidR="005C30F3" w:rsidRDefault="005C30F3" w:rsidP="003E7235">
      <w:pPr>
        <w:tabs>
          <w:tab w:val="left" w:pos="720"/>
        </w:tabs>
        <w:ind w:left="720"/>
        <w:rPr>
          <w:rFonts w:ascii="Times New Roman" w:hAnsi="Times New Roman" w:cs="Times New Roman"/>
        </w:rPr>
      </w:pPr>
      <w:r>
        <w:rPr>
          <w:rFonts w:ascii="Times New Roman" w:hAnsi="Times New Roman" w:cs="Times New Roman"/>
        </w:rPr>
        <w:t>Opting</w:t>
      </w:r>
      <w:r w:rsidR="007912AF">
        <w:rPr>
          <w:rFonts w:ascii="Times New Roman" w:hAnsi="Times New Roman" w:cs="Times New Roman"/>
        </w:rPr>
        <w:t xml:space="preserve"> </w:t>
      </w:r>
      <w:r>
        <w:rPr>
          <w:rFonts w:ascii="Times New Roman" w:hAnsi="Times New Roman" w:cs="Times New Roman"/>
        </w:rPr>
        <w:t>Out is revokable. An individual can request to opt back into the SupportLink Program through OFI at any time.</w:t>
      </w:r>
    </w:p>
    <w:p w14:paraId="24F984BC" w14:textId="77777777" w:rsidR="002E4E58" w:rsidRDefault="002E4E58" w:rsidP="000B0613">
      <w:pPr>
        <w:tabs>
          <w:tab w:val="left" w:pos="720"/>
        </w:tabs>
        <w:rPr>
          <w:rFonts w:ascii="Times New Roman" w:hAnsi="Times New Roman" w:cs="Times New Roman"/>
        </w:rPr>
      </w:pPr>
    </w:p>
    <w:p w14:paraId="496FBAE9" w14:textId="0DE8B651" w:rsidR="005C30F3" w:rsidRPr="003E7235" w:rsidRDefault="005C30F3" w:rsidP="005C30F3">
      <w:pPr>
        <w:tabs>
          <w:tab w:val="left" w:pos="720"/>
        </w:tabs>
        <w:rPr>
          <w:rFonts w:ascii="Times New Roman" w:hAnsi="Times New Roman" w:cs="Times New Roman"/>
          <w:b/>
          <w:bCs/>
        </w:rPr>
      </w:pPr>
      <w:r>
        <w:rPr>
          <w:rFonts w:ascii="Times New Roman" w:hAnsi="Times New Roman" w:cs="Times New Roman"/>
          <w:b/>
          <w:bCs/>
        </w:rPr>
        <w:t>7.</w:t>
      </w:r>
      <w:r>
        <w:rPr>
          <w:rFonts w:ascii="Times New Roman" w:hAnsi="Times New Roman" w:cs="Times New Roman"/>
          <w:b/>
          <w:bCs/>
        </w:rPr>
        <w:tab/>
        <w:t>CLIENT NOTICE AND CONSENT</w:t>
      </w:r>
    </w:p>
    <w:p w14:paraId="601BD08E" w14:textId="77777777" w:rsidR="005C30F3" w:rsidRDefault="005C30F3" w:rsidP="000B0613">
      <w:pPr>
        <w:tabs>
          <w:tab w:val="left" w:pos="720"/>
        </w:tabs>
        <w:rPr>
          <w:rFonts w:ascii="Times New Roman" w:hAnsi="Times New Roman" w:cs="Times New Roman"/>
        </w:rPr>
      </w:pPr>
    </w:p>
    <w:p w14:paraId="7FE74E0D" w14:textId="1C9C2CFB" w:rsidR="005C30F3" w:rsidRDefault="005C30F3" w:rsidP="003E7235">
      <w:pPr>
        <w:tabs>
          <w:tab w:val="left" w:pos="720"/>
          <w:tab w:val="left" w:pos="1080"/>
        </w:tabs>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OFI shall provide notice to clients of the SupportLink Program and their ability to Opt-Out of the Information Exchange with Approved </w:t>
      </w:r>
      <w:r w:rsidR="005A3103">
        <w:rPr>
          <w:rFonts w:ascii="Times New Roman" w:hAnsi="Times New Roman" w:cs="Times New Roman"/>
        </w:rPr>
        <w:t>Entities</w:t>
      </w:r>
      <w:r>
        <w:rPr>
          <w:rFonts w:ascii="Times New Roman" w:hAnsi="Times New Roman" w:cs="Times New Roman"/>
        </w:rPr>
        <w:t xml:space="preserve"> prior to the exchange of their case information on a regular basis, including at a minimum upon application and renewal. </w:t>
      </w:r>
    </w:p>
    <w:p w14:paraId="4D982CD7" w14:textId="77777777" w:rsidR="005C30F3" w:rsidRPr="000B0613" w:rsidRDefault="005C30F3" w:rsidP="003E7235">
      <w:pPr>
        <w:tabs>
          <w:tab w:val="left" w:pos="720"/>
        </w:tabs>
        <w:rPr>
          <w:rFonts w:ascii="Times New Roman" w:hAnsi="Times New Roman" w:cs="Times New Roman"/>
        </w:rPr>
      </w:pPr>
    </w:p>
    <w:p w14:paraId="2F80A611" w14:textId="2E76628A" w:rsidR="00F242CE" w:rsidRDefault="005C30F3">
      <w:pPr>
        <w:tabs>
          <w:tab w:val="left" w:pos="1080"/>
        </w:tabs>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OFI shall provide notice to clients that their information may be shared with Approved </w:t>
      </w:r>
      <w:r w:rsidR="005A3103">
        <w:rPr>
          <w:rFonts w:ascii="Times New Roman" w:hAnsi="Times New Roman" w:cs="Times New Roman"/>
        </w:rPr>
        <w:t>Entities</w:t>
      </w:r>
      <w:r>
        <w:rPr>
          <w:rFonts w:ascii="Times New Roman" w:hAnsi="Times New Roman" w:cs="Times New Roman"/>
        </w:rPr>
        <w:t xml:space="preserve"> for the purpose of referral or verifying eligibility factors for other services and benefits at the time of application and renewal.</w:t>
      </w:r>
    </w:p>
    <w:p w14:paraId="0CD244B1" w14:textId="77777777" w:rsidR="005A3103" w:rsidRDefault="005A3103">
      <w:pPr>
        <w:tabs>
          <w:tab w:val="left" w:pos="1080"/>
        </w:tabs>
        <w:ind w:left="1080" w:hanging="360"/>
        <w:rPr>
          <w:rFonts w:ascii="Times New Roman" w:hAnsi="Times New Roman" w:cs="Times New Roman"/>
        </w:rPr>
      </w:pPr>
    </w:p>
    <w:p w14:paraId="234CC0F7" w14:textId="77777777" w:rsidR="004E7080" w:rsidRDefault="005C30F3" w:rsidP="005C30F3">
      <w:pPr>
        <w:tabs>
          <w:tab w:val="left" w:pos="1440"/>
        </w:tabs>
        <w:ind w:firstLine="1080"/>
        <w:rPr>
          <w:rFonts w:ascii="Times New Roman" w:hAnsi="Times New Roman" w:cs="Times New Roman"/>
        </w:rPr>
      </w:pPr>
      <w:r>
        <w:rPr>
          <w:rFonts w:ascii="Times New Roman" w:hAnsi="Times New Roman" w:cs="Times New Roman"/>
        </w:rPr>
        <w:t>I.</w:t>
      </w:r>
      <w:r>
        <w:rPr>
          <w:rFonts w:ascii="Times New Roman" w:hAnsi="Times New Roman" w:cs="Times New Roman"/>
        </w:rPr>
        <w:tab/>
        <w:t>This notice shall be provided in plain language and in multiple languages, as appropriate.</w:t>
      </w:r>
    </w:p>
    <w:p w14:paraId="777F5217" w14:textId="77777777" w:rsidR="00F242CE" w:rsidRDefault="00F242CE" w:rsidP="005C30F3">
      <w:pPr>
        <w:tabs>
          <w:tab w:val="left" w:pos="1440"/>
        </w:tabs>
        <w:ind w:firstLine="1080"/>
        <w:rPr>
          <w:rFonts w:ascii="Times New Roman" w:hAnsi="Times New Roman" w:cs="Times New Roman"/>
        </w:rPr>
      </w:pPr>
    </w:p>
    <w:p w14:paraId="3C252137" w14:textId="572DF9C1" w:rsidR="005C30F3" w:rsidRDefault="005C30F3" w:rsidP="003E7235">
      <w:pPr>
        <w:tabs>
          <w:tab w:val="left" w:pos="1440"/>
        </w:tabs>
        <w:ind w:left="1440" w:hanging="360"/>
        <w:rPr>
          <w:rFonts w:ascii="Times New Roman" w:hAnsi="Times New Roman" w:cs="Times New Roman"/>
        </w:rPr>
      </w:pPr>
      <w:r>
        <w:rPr>
          <w:rFonts w:ascii="Times New Roman" w:hAnsi="Times New Roman" w:cs="Times New Roman"/>
        </w:rPr>
        <w:t>II.</w:t>
      </w:r>
      <w:r>
        <w:rPr>
          <w:rFonts w:ascii="Times New Roman" w:hAnsi="Times New Roman" w:cs="Times New Roman"/>
        </w:rPr>
        <w:tab/>
        <w:t>The Department shall maintain documentation of the client’s notice and any expressed preferences regarding information sharing.</w:t>
      </w:r>
    </w:p>
    <w:p w14:paraId="046AF2E8" w14:textId="77777777" w:rsidR="005C30F3" w:rsidRDefault="005C30F3" w:rsidP="00782CF3">
      <w:pPr>
        <w:rPr>
          <w:rFonts w:ascii="Times New Roman" w:hAnsi="Times New Roman" w:cs="Times New Roman"/>
        </w:rPr>
      </w:pPr>
    </w:p>
    <w:p w14:paraId="50AD85B2" w14:textId="3E177C6A" w:rsidR="005C30F3" w:rsidRDefault="005C30F3" w:rsidP="003E7235">
      <w:pPr>
        <w:tabs>
          <w:tab w:val="left" w:pos="1080"/>
        </w:tabs>
        <w:ind w:left="108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OFI shall issue a written notice to the head of household when there is a change in the household’s participation in the SupportLink Program</w:t>
      </w:r>
      <w:r w:rsidR="00205C05">
        <w:rPr>
          <w:rFonts w:ascii="Times New Roman" w:hAnsi="Times New Roman" w:cs="Times New Roman"/>
        </w:rPr>
        <w:t xml:space="preserve">. When a household changes to </w:t>
      </w:r>
      <w:proofErr w:type="spellStart"/>
      <w:r w:rsidR="00205C05">
        <w:rPr>
          <w:rFonts w:ascii="Times New Roman" w:hAnsi="Times New Roman" w:cs="Times New Roman"/>
        </w:rPr>
        <w:t>Opt</w:t>
      </w:r>
      <w:proofErr w:type="spellEnd"/>
      <w:r w:rsidR="00205C05">
        <w:rPr>
          <w:rFonts w:ascii="Times New Roman" w:hAnsi="Times New Roman" w:cs="Times New Roman"/>
        </w:rPr>
        <w:t xml:space="preserve"> </w:t>
      </w:r>
      <w:proofErr w:type="gramStart"/>
      <w:r w:rsidR="00205C05">
        <w:rPr>
          <w:rFonts w:ascii="Times New Roman" w:hAnsi="Times New Roman" w:cs="Times New Roman"/>
        </w:rPr>
        <w:t>In</w:t>
      </w:r>
      <w:proofErr w:type="gramEnd"/>
      <w:r w:rsidR="00205C05">
        <w:rPr>
          <w:rFonts w:ascii="Times New Roman" w:hAnsi="Times New Roman" w:cs="Times New Roman"/>
        </w:rPr>
        <w:t xml:space="preserve"> or to Opt-Out of the SupportLink Program the head of household will be issued a written notice within 10 business days following the date the new status is recorded by OFI.</w:t>
      </w:r>
    </w:p>
    <w:p w14:paraId="1AAEEC4E" w14:textId="77777777" w:rsidR="005C30F3" w:rsidRDefault="005C30F3" w:rsidP="00782CF3">
      <w:pPr>
        <w:rPr>
          <w:rFonts w:ascii="Times New Roman" w:hAnsi="Times New Roman" w:cs="Times New Roman"/>
        </w:rPr>
      </w:pPr>
    </w:p>
    <w:p w14:paraId="71985E50" w14:textId="2315A41F" w:rsidR="005C30F3" w:rsidRDefault="00205C05" w:rsidP="003E7235">
      <w:pPr>
        <w:tabs>
          <w:tab w:val="left" w:pos="1080"/>
        </w:tabs>
        <w:ind w:left="108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t>OFI shall include in its public facing communication platforms (including but not limited to its website) information about the SupportLink Program. Information shall be updated within 10 business days of any change and shall include, but not limited to:</w:t>
      </w:r>
    </w:p>
    <w:p w14:paraId="270848D8" w14:textId="77777777" w:rsidR="005C30F3" w:rsidRDefault="005C30F3" w:rsidP="00782CF3">
      <w:pPr>
        <w:rPr>
          <w:rFonts w:ascii="Times New Roman" w:hAnsi="Times New Roman" w:cs="Times New Roman"/>
        </w:rPr>
      </w:pPr>
    </w:p>
    <w:p w14:paraId="568282AD" w14:textId="6EB74AA3" w:rsidR="005C30F3" w:rsidRDefault="00205C05" w:rsidP="003E7235">
      <w:pPr>
        <w:tabs>
          <w:tab w:val="left" w:pos="1440"/>
        </w:tabs>
        <w:ind w:firstLine="1080"/>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the listing of each specific Approved </w:t>
      </w:r>
      <w:r w:rsidR="005A3103">
        <w:rPr>
          <w:rFonts w:ascii="Times New Roman" w:hAnsi="Times New Roman" w:cs="Times New Roman"/>
        </w:rPr>
        <w:t>Entity</w:t>
      </w:r>
      <w:r>
        <w:rPr>
          <w:rFonts w:ascii="Times New Roman" w:hAnsi="Times New Roman" w:cs="Times New Roman"/>
        </w:rPr>
        <w:t xml:space="preserve">; and </w:t>
      </w:r>
    </w:p>
    <w:p w14:paraId="325E1111" w14:textId="77777777" w:rsidR="005C30F3" w:rsidRDefault="005C30F3" w:rsidP="00782CF3">
      <w:pPr>
        <w:rPr>
          <w:rFonts w:ascii="Times New Roman" w:hAnsi="Times New Roman" w:cs="Times New Roman"/>
        </w:rPr>
      </w:pPr>
    </w:p>
    <w:p w14:paraId="454550A3" w14:textId="66B6E454" w:rsidR="005C30F3" w:rsidRDefault="00205C05" w:rsidP="003E7235">
      <w:pPr>
        <w:ind w:firstLine="1080"/>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the cadence and timing of the scheduled information-transfer with each </w:t>
      </w:r>
      <w:r w:rsidR="00224219">
        <w:rPr>
          <w:rFonts w:ascii="Times New Roman" w:hAnsi="Times New Roman" w:cs="Times New Roman"/>
        </w:rPr>
        <w:t>entity</w:t>
      </w:r>
      <w:r>
        <w:rPr>
          <w:rFonts w:ascii="Times New Roman" w:hAnsi="Times New Roman" w:cs="Times New Roman"/>
        </w:rPr>
        <w:t>.</w:t>
      </w:r>
    </w:p>
    <w:p w14:paraId="6B4134FE" w14:textId="77777777" w:rsidR="005C30F3" w:rsidRDefault="005C30F3" w:rsidP="00782CF3">
      <w:pPr>
        <w:rPr>
          <w:rFonts w:ascii="Times New Roman" w:hAnsi="Times New Roman" w:cs="Times New Roman"/>
        </w:rPr>
      </w:pPr>
    </w:p>
    <w:p w14:paraId="3A3F05C2" w14:textId="77777777" w:rsidR="005C30F3" w:rsidRDefault="005C30F3" w:rsidP="00782CF3">
      <w:pPr>
        <w:rPr>
          <w:rFonts w:ascii="Times New Roman" w:hAnsi="Times New Roman" w:cs="Times New Roman"/>
        </w:rPr>
      </w:pPr>
    </w:p>
    <w:p w14:paraId="2FF1F950" w14:textId="77777777" w:rsidR="005C30F3" w:rsidRDefault="005C30F3" w:rsidP="00782CF3">
      <w:pPr>
        <w:rPr>
          <w:rFonts w:ascii="Times New Roman" w:hAnsi="Times New Roman" w:cs="Times New Roman"/>
        </w:rPr>
      </w:pPr>
    </w:p>
    <w:p w14:paraId="26EEFA03" w14:textId="77777777" w:rsidR="00205C05" w:rsidRDefault="00205C05" w:rsidP="00782CF3">
      <w:pPr>
        <w:rPr>
          <w:rFonts w:ascii="Times New Roman" w:hAnsi="Times New Roman" w:cs="Times New Roman"/>
        </w:rPr>
      </w:pPr>
    </w:p>
    <w:p w14:paraId="00344A76" w14:textId="77777777" w:rsidR="00205C05" w:rsidRDefault="00205C05" w:rsidP="00782CF3">
      <w:pPr>
        <w:rPr>
          <w:rFonts w:ascii="Times New Roman" w:hAnsi="Times New Roman" w:cs="Times New Roman"/>
        </w:rPr>
      </w:pPr>
    </w:p>
    <w:p w14:paraId="698EC1C0" w14:textId="77777777" w:rsidR="00F242CE" w:rsidRDefault="00F242CE" w:rsidP="00782CF3">
      <w:pPr>
        <w:rPr>
          <w:rFonts w:ascii="Times New Roman" w:hAnsi="Times New Roman" w:cs="Times New Roman"/>
        </w:rPr>
        <w:sectPr w:rsidR="00F242CE">
          <w:headerReference w:type="default" r:id="rId17"/>
          <w:pgSz w:w="12240" w:h="15840"/>
          <w:pgMar w:top="1440" w:right="1440" w:bottom="1440" w:left="1440" w:header="720" w:footer="720" w:gutter="0"/>
          <w:cols w:space="720"/>
          <w:docGrid w:linePitch="360"/>
        </w:sectPr>
      </w:pPr>
    </w:p>
    <w:p w14:paraId="0AAAA638" w14:textId="0E8A2539" w:rsidR="002B54BF" w:rsidRPr="003E7235" w:rsidRDefault="00BF636C" w:rsidP="00BF636C">
      <w:pPr>
        <w:pStyle w:val="Heading3"/>
        <w:rPr>
          <w:rFonts w:ascii="Times New Roman" w:hAnsi="Times New Roman" w:cs="Times New Roman"/>
          <w:b/>
          <w:bCs/>
          <w:color w:val="auto"/>
          <w:sz w:val="22"/>
          <w:szCs w:val="22"/>
        </w:rPr>
      </w:pPr>
      <w:r w:rsidRPr="003E7235">
        <w:rPr>
          <w:rFonts w:ascii="Times New Roman" w:hAnsi="Times New Roman" w:cs="Times New Roman"/>
          <w:b/>
          <w:bCs/>
          <w:color w:val="auto"/>
          <w:sz w:val="22"/>
          <w:szCs w:val="22"/>
        </w:rPr>
        <w:lastRenderedPageBreak/>
        <w:t>History</w:t>
      </w:r>
    </w:p>
    <w:p w14:paraId="6D1CAB17" w14:textId="77777777" w:rsidR="00BF636C" w:rsidRPr="003E7235" w:rsidRDefault="00BF636C" w:rsidP="00BF636C">
      <w:pPr>
        <w:rPr>
          <w:rFonts w:ascii="Times New Roman" w:hAnsi="Times New Roman" w:cs="Times New Roman"/>
        </w:rPr>
      </w:pPr>
    </w:p>
    <w:p w14:paraId="27CB3D77" w14:textId="6A89C20C" w:rsidR="00205C05" w:rsidRDefault="00205C05" w:rsidP="00782CF3">
      <w:pPr>
        <w:rPr>
          <w:rFonts w:ascii="Times New Roman" w:hAnsi="Times New Roman" w:cs="Times New Roman"/>
        </w:rPr>
      </w:pPr>
      <w:r>
        <w:rPr>
          <w:rFonts w:ascii="Times New Roman" w:hAnsi="Times New Roman" w:cs="Times New Roman"/>
        </w:rPr>
        <w:t>Statutory Authority: 22 M.R.S. §§ 42(1); 3110 and 5 M.R.S. § 8071(2)(B)</w:t>
      </w:r>
    </w:p>
    <w:p w14:paraId="244DBB8C" w14:textId="77777777" w:rsidR="00205C05" w:rsidRDefault="00205C05" w:rsidP="00782CF3">
      <w:pPr>
        <w:rPr>
          <w:rFonts w:ascii="Times New Roman" w:hAnsi="Times New Roman" w:cs="Times New Roman"/>
        </w:rPr>
      </w:pPr>
    </w:p>
    <w:p w14:paraId="60A52D5F" w14:textId="421400D5" w:rsidR="00937EBD" w:rsidRDefault="00937EBD" w:rsidP="00782CF3">
      <w:pPr>
        <w:rPr>
          <w:rFonts w:ascii="Times New Roman" w:hAnsi="Times New Roman" w:cs="Times New Roman"/>
        </w:rPr>
      </w:pPr>
      <w:r>
        <w:rPr>
          <w:rFonts w:ascii="Times New Roman" w:hAnsi="Times New Roman" w:cs="Times New Roman"/>
        </w:rPr>
        <w:t xml:space="preserve">APAO ACCESSIBILITY CHECK (Word): </w:t>
      </w:r>
    </w:p>
    <w:p w14:paraId="51121FED" w14:textId="57F80D66" w:rsidR="00937EBD" w:rsidRDefault="00937EBD" w:rsidP="00782CF3">
      <w:pPr>
        <w:rPr>
          <w:rFonts w:ascii="Times New Roman" w:hAnsi="Times New Roman" w:cs="Times New Roman"/>
        </w:rPr>
      </w:pPr>
      <w:r>
        <w:rPr>
          <w:rFonts w:ascii="Times New Roman" w:hAnsi="Times New Roman" w:cs="Times New Roman"/>
        </w:rPr>
        <w:tab/>
        <w:t>May 12, 2026</w:t>
      </w:r>
    </w:p>
    <w:p w14:paraId="7F263781" w14:textId="77777777" w:rsidR="00937EBD" w:rsidRDefault="00937EBD" w:rsidP="00782CF3">
      <w:pPr>
        <w:rPr>
          <w:rFonts w:ascii="Times New Roman" w:hAnsi="Times New Roman" w:cs="Times New Roman"/>
        </w:rPr>
      </w:pPr>
    </w:p>
    <w:p w14:paraId="177C6965" w14:textId="398D1E8C" w:rsidR="00205C05" w:rsidRDefault="00937EBD" w:rsidP="00782CF3">
      <w:pPr>
        <w:rPr>
          <w:rFonts w:ascii="Times New Roman" w:hAnsi="Times New Roman" w:cs="Times New Roman"/>
        </w:rPr>
      </w:pPr>
      <w:r>
        <w:rPr>
          <w:rFonts w:ascii="Times New Roman" w:hAnsi="Times New Roman" w:cs="Times New Roman"/>
        </w:rPr>
        <w:t>EFFECTIVE DATE (NEW)</w:t>
      </w:r>
      <w:r w:rsidR="00205C05">
        <w:rPr>
          <w:rFonts w:ascii="Times New Roman" w:hAnsi="Times New Roman" w:cs="Times New Roman"/>
        </w:rPr>
        <w:t xml:space="preserve">: </w:t>
      </w:r>
      <w:r w:rsidR="008154B0">
        <w:rPr>
          <w:rFonts w:ascii="Times New Roman" w:hAnsi="Times New Roman" w:cs="Times New Roman"/>
        </w:rPr>
        <w:t>May 17</w:t>
      </w:r>
      <w:r w:rsidR="00205C05">
        <w:rPr>
          <w:rFonts w:ascii="Times New Roman" w:hAnsi="Times New Roman" w:cs="Times New Roman"/>
        </w:rPr>
        <w:t xml:space="preserve">, 2026 – filing </w:t>
      </w:r>
      <w:r w:rsidR="00BC2E78">
        <w:rPr>
          <w:rFonts w:ascii="Times New Roman" w:hAnsi="Times New Roman" w:cs="Times New Roman"/>
        </w:rPr>
        <w:t>2026-</w:t>
      </w:r>
      <w:r>
        <w:rPr>
          <w:rFonts w:ascii="Times New Roman" w:hAnsi="Times New Roman" w:cs="Times New Roman"/>
        </w:rPr>
        <w:t>114</w:t>
      </w:r>
    </w:p>
    <w:p w14:paraId="388391EC" w14:textId="77777777" w:rsidR="00205C05" w:rsidRDefault="00205C05" w:rsidP="00782CF3">
      <w:pPr>
        <w:rPr>
          <w:rFonts w:ascii="Times New Roman" w:hAnsi="Times New Roman" w:cs="Times New Roman"/>
        </w:rPr>
      </w:pPr>
    </w:p>
    <w:p w14:paraId="02770DE0" w14:textId="77777777" w:rsidR="00205C05" w:rsidRDefault="00205C05" w:rsidP="00782CF3">
      <w:pPr>
        <w:rPr>
          <w:rFonts w:ascii="Times New Roman" w:hAnsi="Times New Roman" w:cs="Times New Roman"/>
        </w:rPr>
      </w:pPr>
    </w:p>
    <w:p w14:paraId="5193E54A" w14:textId="77777777" w:rsidR="00205C05" w:rsidRDefault="00205C05" w:rsidP="00782CF3">
      <w:pPr>
        <w:rPr>
          <w:rFonts w:ascii="Times New Roman" w:hAnsi="Times New Roman" w:cs="Times New Roman"/>
        </w:rPr>
      </w:pPr>
    </w:p>
    <w:p w14:paraId="3C4F6895" w14:textId="77777777" w:rsidR="00205C05" w:rsidRDefault="00205C05" w:rsidP="00782CF3">
      <w:pPr>
        <w:rPr>
          <w:rFonts w:ascii="Times New Roman" w:hAnsi="Times New Roman" w:cs="Times New Roman"/>
        </w:rPr>
      </w:pPr>
    </w:p>
    <w:p w14:paraId="17B3FF72" w14:textId="77777777" w:rsidR="00205C05" w:rsidRDefault="00205C05" w:rsidP="00782CF3">
      <w:pPr>
        <w:rPr>
          <w:rFonts w:ascii="Times New Roman" w:hAnsi="Times New Roman" w:cs="Times New Roman"/>
        </w:rPr>
      </w:pPr>
    </w:p>
    <w:p w14:paraId="71292F53" w14:textId="77777777" w:rsidR="00205C05" w:rsidRDefault="00205C05" w:rsidP="00782CF3">
      <w:pPr>
        <w:rPr>
          <w:rFonts w:ascii="Times New Roman" w:hAnsi="Times New Roman" w:cs="Times New Roman"/>
        </w:rPr>
      </w:pPr>
    </w:p>
    <w:p w14:paraId="20F65EA8" w14:textId="77777777" w:rsidR="00205C05" w:rsidRDefault="00205C05" w:rsidP="00782CF3">
      <w:pPr>
        <w:rPr>
          <w:rFonts w:ascii="Times New Roman" w:hAnsi="Times New Roman" w:cs="Times New Roman"/>
        </w:rPr>
      </w:pPr>
    </w:p>
    <w:p w14:paraId="73AB136E" w14:textId="77777777" w:rsidR="00205C05" w:rsidRDefault="00205C05" w:rsidP="00782CF3">
      <w:pPr>
        <w:rPr>
          <w:rFonts w:ascii="Times New Roman" w:hAnsi="Times New Roman" w:cs="Times New Roman"/>
        </w:rPr>
      </w:pPr>
    </w:p>
    <w:p w14:paraId="20423751" w14:textId="77777777" w:rsidR="00205C05" w:rsidRDefault="00205C05" w:rsidP="00782CF3">
      <w:pPr>
        <w:rPr>
          <w:rFonts w:ascii="Times New Roman" w:hAnsi="Times New Roman" w:cs="Times New Roman"/>
        </w:rPr>
      </w:pPr>
    </w:p>
    <w:p w14:paraId="4F2980DB" w14:textId="77777777" w:rsidR="00205C05" w:rsidRDefault="00205C05" w:rsidP="00782CF3">
      <w:pPr>
        <w:rPr>
          <w:rFonts w:ascii="Times New Roman" w:hAnsi="Times New Roman" w:cs="Times New Roman"/>
        </w:rPr>
      </w:pPr>
    </w:p>
    <w:p w14:paraId="1E2BA2FC" w14:textId="77777777" w:rsidR="00205C05" w:rsidRDefault="00205C05" w:rsidP="00782CF3">
      <w:pPr>
        <w:rPr>
          <w:rFonts w:ascii="Times New Roman" w:hAnsi="Times New Roman" w:cs="Times New Roman"/>
        </w:rPr>
      </w:pPr>
    </w:p>
    <w:p w14:paraId="7184868C" w14:textId="77777777" w:rsidR="00205C05" w:rsidRDefault="00205C05" w:rsidP="00782CF3">
      <w:pPr>
        <w:rPr>
          <w:rFonts w:ascii="Times New Roman" w:hAnsi="Times New Roman" w:cs="Times New Roman"/>
        </w:rPr>
      </w:pPr>
    </w:p>
    <w:p w14:paraId="31A0936F" w14:textId="77777777" w:rsidR="008816B6" w:rsidRPr="008816B6" w:rsidRDefault="008816B6" w:rsidP="009F4DF8">
      <w:pPr>
        <w:rPr>
          <w:rFonts w:ascii="Times New Roman" w:hAnsi="Times New Roman" w:cs="Times New Roman"/>
        </w:rPr>
      </w:pPr>
    </w:p>
    <w:sectPr w:rsidR="008816B6" w:rsidRPr="008816B6">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6956" w14:textId="77777777" w:rsidR="000B3AA7" w:rsidRDefault="000B3AA7" w:rsidP="008816B6">
      <w:r>
        <w:separator/>
      </w:r>
    </w:p>
  </w:endnote>
  <w:endnote w:type="continuationSeparator" w:id="0">
    <w:p w14:paraId="386EA8C0" w14:textId="77777777" w:rsidR="000B3AA7" w:rsidRDefault="000B3AA7" w:rsidP="0088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817F" w14:textId="77777777" w:rsidR="000B3AA7" w:rsidRDefault="000B3AA7" w:rsidP="008816B6">
      <w:r>
        <w:separator/>
      </w:r>
    </w:p>
  </w:footnote>
  <w:footnote w:type="continuationSeparator" w:id="0">
    <w:p w14:paraId="34C6A277" w14:textId="77777777" w:rsidR="000B3AA7" w:rsidRDefault="000B3AA7" w:rsidP="0088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BCF5" w14:textId="17AE6D19" w:rsidR="008816B6" w:rsidRPr="0078761A" w:rsidRDefault="008816B6"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5729A88B" w14:textId="77777777" w:rsidR="008816B6" w:rsidRPr="0078761A" w:rsidRDefault="008816B6"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7433B668" w14:textId="77777777" w:rsidR="008816B6" w:rsidRPr="0078761A" w:rsidRDefault="008816B6"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7EE9B2C8" w14:textId="2616578D" w:rsidR="008816B6" w:rsidRDefault="00332A3E"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 PROGRAM</w:t>
    </w:r>
    <w:r w:rsidR="008816B6">
      <w:rPr>
        <w:rFonts w:ascii="Times New Roman" w:hAnsi="Times New Roman" w:cs="Times New Roman"/>
        <w:b/>
      </w:rPr>
      <w:t xml:space="preserve"> RULES</w:t>
    </w:r>
  </w:p>
  <w:p w14:paraId="55D42B6D" w14:textId="5576F83C" w:rsidR="008816B6" w:rsidRDefault="008816B6" w:rsidP="00E00AC8">
    <w:pPr>
      <w:pStyle w:val="Header"/>
      <w:jc w:val="center"/>
      <w:rPr>
        <w:rFonts w:ascii="Times New Roman" w:hAnsi="Times New Roman" w:cs="Times New Roman"/>
        <w:b/>
        <w:bCs/>
      </w:rPr>
    </w:pPr>
    <w:r>
      <w:rPr>
        <w:rFonts w:ascii="Times New Roman" w:hAnsi="Times New Roman" w:cs="Times New Roman"/>
        <w:b/>
        <w:bCs/>
      </w:rPr>
      <w:t>Table of Contents</w:t>
    </w:r>
  </w:p>
  <w:p w14:paraId="4792E60A" w14:textId="56A1B18D" w:rsidR="008816B6" w:rsidRPr="00862A59" w:rsidRDefault="008154B0" w:rsidP="008816B6">
    <w:pPr>
      <w:pStyle w:val="Header"/>
      <w:rPr>
        <w:rFonts w:ascii="Times New Roman" w:hAnsi="Times New Roman" w:cs="Times New Roman"/>
      </w:rPr>
    </w:pPr>
    <w:r>
      <w:rPr>
        <w:rFonts w:ascii="Times New Roman" w:hAnsi="Times New Roman" w:cs="Times New Roman"/>
      </w:rPr>
      <w:t>05</w:t>
    </w:r>
    <w:r w:rsidR="008816B6" w:rsidRPr="00862A59">
      <w:rPr>
        <w:rFonts w:ascii="Times New Roman" w:hAnsi="Times New Roman" w:cs="Times New Roman"/>
      </w:rPr>
      <w:t>/2</w:t>
    </w:r>
    <w:r w:rsidR="00E44C28">
      <w:rPr>
        <w:rFonts w:ascii="Times New Roman" w:hAnsi="Times New Roman" w:cs="Times New Roman"/>
      </w:rPr>
      <w:t>6</w:t>
    </w:r>
    <w:r w:rsidR="008816B6">
      <w:rPr>
        <w:rFonts w:ascii="Times New Roman" w:hAnsi="Times New Roman" w:cs="Times New Roman"/>
      </w:rPr>
      <w:t xml:space="preserve"> </w:t>
    </w:r>
    <w:r w:rsidR="00BC2E78">
      <w:rPr>
        <w:rFonts w:ascii="Times New Roman" w:hAnsi="Times New Roman" w:cs="Times New Roman"/>
      </w:rPr>
      <w:t>– SupportLink Rule #1</w:t>
    </w:r>
    <w:r w:rsidR="008816B6">
      <w:rPr>
        <w:rFonts w:ascii="Times New Roman" w:hAnsi="Times New Roman" w:cs="Times New Roman"/>
      </w:rPr>
      <w:t xml:space="preserve">                                                                                                             </w:t>
    </w:r>
    <w:r w:rsidR="00BC2E78">
      <w:rPr>
        <w:rFonts w:ascii="Times New Roman" w:hAnsi="Times New Roman" w:cs="Times New Roman"/>
      </w:rPr>
      <w:t xml:space="preserve"> </w:t>
    </w:r>
    <w:r w:rsidR="008816B6">
      <w:rPr>
        <w:rFonts w:ascii="Times New Roman" w:hAnsi="Times New Roman" w:cs="Times New Roman"/>
      </w:rPr>
      <w:t xml:space="preserve"> Page </w:t>
    </w:r>
    <w:proofErr w:type="spellStart"/>
    <w:r w:rsidR="004E7080">
      <w:rPr>
        <w:rFonts w:ascii="Times New Roman" w:hAnsi="Times New Roman" w:cs="Times New Roman"/>
      </w:rPr>
      <w:t>i</w:t>
    </w:r>
    <w:proofErr w:type="spellEnd"/>
  </w:p>
  <w:p w14:paraId="40963C16" w14:textId="77777777" w:rsidR="008816B6" w:rsidRPr="00084E42" w:rsidRDefault="008816B6" w:rsidP="008816B6">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2BC0" w14:textId="77777777" w:rsidR="00782CF3" w:rsidRPr="0078761A" w:rsidRDefault="00782CF3"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03D424AB" w14:textId="77777777" w:rsidR="00782CF3" w:rsidRPr="0078761A" w:rsidRDefault="00782CF3"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7C8F6545" w14:textId="77777777" w:rsidR="00782CF3" w:rsidRPr="0078761A" w:rsidRDefault="00782CF3"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242D0E44" w14:textId="7E8F308F" w:rsidR="00782CF3" w:rsidRDefault="00332A3E" w:rsidP="00E00AC8">
    <w:pPr>
      <w:pBdr>
        <w:bottom w:val="single" w:sz="12" w:space="0" w:color="000000"/>
      </w:pBdr>
      <w:tabs>
        <w:tab w:val="left" w:pos="3168"/>
        <w:tab w:val="left" w:pos="3600"/>
        <w:tab w:val="left" w:pos="4896"/>
      </w:tabs>
      <w:rPr>
        <w:rFonts w:ascii="Times New Roman" w:hAnsi="Times New Roman" w:cs="Times New Roman"/>
        <w:b/>
      </w:rPr>
    </w:pPr>
    <w:r>
      <w:rPr>
        <w:rFonts w:ascii="Times New Roman" w:hAnsi="Times New Roman" w:cs="Times New Roman"/>
        <w:b/>
      </w:rPr>
      <w:t xml:space="preserve">                                                     SUPPORTLINK PROGRAM</w:t>
    </w:r>
    <w:r w:rsidR="00782CF3">
      <w:rPr>
        <w:rFonts w:ascii="Times New Roman" w:hAnsi="Times New Roman" w:cs="Times New Roman"/>
        <w:b/>
      </w:rPr>
      <w:t xml:space="preserve"> RULES</w:t>
    </w:r>
  </w:p>
  <w:p w14:paraId="6F890677" w14:textId="14F911C1" w:rsidR="00782CF3" w:rsidRDefault="00782CF3" w:rsidP="00E00AC8">
    <w:pPr>
      <w:pStyle w:val="Header"/>
      <w:jc w:val="center"/>
      <w:rPr>
        <w:rFonts w:ascii="Times New Roman" w:hAnsi="Times New Roman" w:cs="Times New Roman"/>
        <w:b/>
        <w:bCs/>
      </w:rPr>
    </w:pPr>
    <w:r>
      <w:rPr>
        <w:rFonts w:ascii="Times New Roman" w:hAnsi="Times New Roman" w:cs="Times New Roman"/>
        <w:b/>
        <w:bCs/>
      </w:rPr>
      <w:t>Introduction and Statutory Authority</w:t>
    </w:r>
  </w:p>
  <w:p w14:paraId="76C9F32C" w14:textId="34FACD4E" w:rsidR="00782CF3" w:rsidRPr="00862A59" w:rsidRDefault="008154B0" w:rsidP="008816B6">
    <w:pPr>
      <w:pStyle w:val="Header"/>
      <w:rPr>
        <w:rFonts w:ascii="Times New Roman" w:hAnsi="Times New Roman" w:cs="Times New Roman"/>
      </w:rPr>
    </w:pPr>
    <w:r>
      <w:rPr>
        <w:rFonts w:ascii="Times New Roman" w:hAnsi="Times New Roman" w:cs="Times New Roman"/>
      </w:rPr>
      <w:t>05</w:t>
    </w:r>
    <w:r w:rsidR="00782CF3" w:rsidRPr="00862A59">
      <w:rPr>
        <w:rFonts w:ascii="Times New Roman" w:hAnsi="Times New Roman" w:cs="Times New Roman"/>
      </w:rPr>
      <w:t>/2</w:t>
    </w:r>
    <w:r w:rsidR="00DE5A53">
      <w:rPr>
        <w:rFonts w:ascii="Times New Roman" w:hAnsi="Times New Roman" w:cs="Times New Roman"/>
      </w:rPr>
      <w:t>6</w:t>
    </w:r>
    <w:r w:rsidR="00782CF3">
      <w:rPr>
        <w:rFonts w:ascii="Times New Roman" w:hAnsi="Times New Roman" w:cs="Times New Roman"/>
      </w:rPr>
      <w:t xml:space="preserve"> </w:t>
    </w:r>
    <w:r w:rsidR="00BC2E78">
      <w:rPr>
        <w:rFonts w:ascii="Times New Roman" w:hAnsi="Times New Roman" w:cs="Times New Roman"/>
      </w:rPr>
      <w:t>– SupportLink Rule #1</w:t>
    </w:r>
    <w:r w:rsidR="00782CF3">
      <w:rPr>
        <w:rFonts w:ascii="Times New Roman" w:hAnsi="Times New Roman" w:cs="Times New Roman"/>
      </w:rPr>
      <w:t xml:space="preserve">                                                                                                              Page 1</w:t>
    </w:r>
  </w:p>
  <w:p w14:paraId="3C82C736" w14:textId="77777777" w:rsidR="00782CF3" w:rsidRPr="00084E42" w:rsidRDefault="00782CF3" w:rsidP="008816B6">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FDD3" w14:textId="77777777" w:rsidR="006B75B2" w:rsidRPr="0078761A" w:rsidRDefault="006B75B2"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1548634B" w14:textId="77777777" w:rsidR="006B75B2" w:rsidRPr="0078761A" w:rsidRDefault="006B75B2"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1515ED58" w14:textId="77777777" w:rsidR="006B75B2" w:rsidRPr="0078761A" w:rsidRDefault="006B75B2"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053F0C2F" w14:textId="32CD3F73" w:rsidR="006B75B2" w:rsidRDefault="00332A3E"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SUPPORTLINKE PROGRAM</w:t>
    </w:r>
    <w:r w:rsidR="006B75B2">
      <w:rPr>
        <w:rFonts w:ascii="Times New Roman" w:hAnsi="Times New Roman" w:cs="Times New Roman"/>
        <w:b/>
      </w:rPr>
      <w:t xml:space="preserve"> RULES</w:t>
    </w:r>
  </w:p>
  <w:p w14:paraId="5EC317ED" w14:textId="7A5D6DCF" w:rsidR="006B75B2" w:rsidRDefault="00084E42" w:rsidP="00E00AC8">
    <w:pPr>
      <w:pStyle w:val="Header"/>
      <w:jc w:val="center"/>
      <w:rPr>
        <w:rFonts w:ascii="Times New Roman" w:hAnsi="Times New Roman" w:cs="Times New Roman"/>
        <w:b/>
        <w:bCs/>
      </w:rPr>
    </w:pPr>
    <w:r>
      <w:rPr>
        <w:rFonts w:ascii="Times New Roman" w:hAnsi="Times New Roman" w:cs="Times New Roman"/>
        <w:b/>
        <w:bCs/>
      </w:rPr>
      <w:t>Definitions</w:t>
    </w:r>
  </w:p>
  <w:p w14:paraId="7D79C96B" w14:textId="06B376BA" w:rsidR="006B75B2" w:rsidRPr="00862A59" w:rsidRDefault="008154B0" w:rsidP="008816B6">
    <w:pPr>
      <w:pStyle w:val="Header"/>
      <w:rPr>
        <w:rFonts w:ascii="Times New Roman" w:hAnsi="Times New Roman" w:cs="Times New Roman"/>
      </w:rPr>
    </w:pPr>
    <w:r>
      <w:rPr>
        <w:rFonts w:ascii="Times New Roman" w:hAnsi="Times New Roman" w:cs="Times New Roman"/>
      </w:rPr>
      <w:t>05</w:t>
    </w:r>
    <w:r w:rsidR="006B75B2" w:rsidRPr="00862A59">
      <w:rPr>
        <w:rFonts w:ascii="Times New Roman" w:hAnsi="Times New Roman" w:cs="Times New Roman"/>
      </w:rPr>
      <w:t>/2</w:t>
    </w:r>
    <w:r w:rsidR="00DE5A53">
      <w:rPr>
        <w:rFonts w:ascii="Times New Roman" w:hAnsi="Times New Roman" w:cs="Times New Roman"/>
      </w:rPr>
      <w:t>6</w:t>
    </w:r>
    <w:r w:rsidR="00BC2E78">
      <w:rPr>
        <w:rFonts w:ascii="Times New Roman" w:hAnsi="Times New Roman" w:cs="Times New Roman"/>
      </w:rPr>
      <w:t xml:space="preserve"> – SupportLink Rule #1</w:t>
    </w:r>
    <w:r w:rsidR="006B75B2">
      <w:rPr>
        <w:rFonts w:ascii="Times New Roman" w:hAnsi="Times New Roman" w:cs="Times New Roman"/>
      </w:rPr>
      <w:t xml:space="preserve">                                                                                                              Page </w:t>
    </w:r>
    <w:r w:rsidR="00BC2E78">
      <w:rPr>
        <w:rFonts w:ascii="Times New Roman" w:hAnsi="Times New Roman" w:cs="Times New Roman"/>
      </w:rPr>
      <w:t>2</w:t>
    </w:r>
  </w:p>
  <w:p w14:paraId="44310468" w14:textId="77777777" w:rsidR="006B75B2" w:rsidRPr="00084E42" w:rsidRDefault="006B75B2" w:rsidP="008816B6">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64F8" w14:textId="77777777" w:rsidR="00BC2E78" w:rsidRPr="0078761A" w:rsidRDefault="00BC2E78"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285972AF"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0A916F55"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0868B57F" w14:textId="77777777" w:rsidR="00BC2E78" w:rsidRDefault="00BC2E78"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SUPPORTLINKE PROGRAM RULES</w:t>
    </w:r>
  </w:p>
  <w:p w14:paraId="340783A8" w14:textId="77777777" w:rsidR="00BC2E78" w:rsidRDefault="00BC2E78" w:rsidP="00E00AC8">
    <w:pPr>
      <w:pStyle w:val="Header"/>
      <w:jc w:val="center"/>
      <w:rPr>
        <w:rFonts w:ascii="Times New Roman" w:hAnsi="Times New Roman" w:cs="Times New Roman"/>
        <w:b/>
        <w:bCs/>
      </w:rPr>
    </w:pPr>
    <w:r>
      <w:rPr>
        <w:rFonts w:ascii="Times New Roman" w:hAnsi="Times New Roman" w:cs="Times New Roman"/>
        <w:b/>
        <w:bCs/>
      </w:rPr>
      <w:t>Definitions</w:t>
    </w:r>
  </w:p>
  <w:p w14:paraId="1F52988D" w14:textId="55C521DE" w:rsidR="00BC2E78" w:rsidRPr="00862A59" w:rsidRDefault="008154B0" w:rsidP="008816B6">
    <w:pPr>
      <w:pStyle w:val="Header"/>
      <w:rPr>
        <w:rFonts w:ascii="Times New Roman" w:hAnsi="Times New Roman" w:cs="Times New Roman"/>
      </w:rPr>
    </w:pPr>
    <w:r>
      <w:rPr>
        <w:rFonts w:ascii="Times New Roman" w:hAnsi="Times New Roman" w:cs="Times New Roman"/>
      </w:rPr>
      <w:t>05</w:t>
    </w:r>
    <w:r w:rsidR="00BC2E78" w:rsidRPr="00862A59">
      <w:rPr>
        <w:rFonts w:ascii="Times New Roman" w:hAnsi="Times New Roman" w:cs="Times New Roman"/>
      </w:rPr>
      <w:t>/2</w:t>
    </w:r>
    <w:r w:rsidR="00BC2E78">
      <w:rPr>
        <w:rFonts w:ascii="Times New Roman" w:hAnsi="Times New Roman" w:cs="Times New Roman"/>
      </w:rPr>
      <w:t>6 – SupportLink Rule #1                                                                                                              Page 3</w:t>
    </w:r>
  </w:p>
  <w:p w14:paraId="3EB32EDE" w14:textId="77777777" w:rsidR="00BC2E78" w:rsidRPr="00084E42" w:rsidRDefault="00BC2E78" w:rsidP="008816B6">
    <w:pPr>
      <w:pStyle w:val="Header"/>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F94F" w14:textId="77777777" w:rsidR="00F242CE" w:rsidRPr="0078761A" w:rsidRDefault="00F242CE"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2FB11D13" w14:textId="77777777" w:rsidR="00F242CE" w:rsidRPr="0078761A" w:rsidRDefault="00F242CE"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38B51F6B" w14:textId="77777777" w:rsidR="00F242CE" w:rsidRPr="0078761A" w:rsidRDefault="00F242CE"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17832A95" w14:textId="77777777" w:rsidR="00F242CE" w:rsidRDefault="00F242CE"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SUPPORTLINKE PROGRAM RULES</w:t>
    </w:r>
  </w:p>
  <w:p w14:paraId="1E056063" w14:textId="77777777" w:rsidR="00F242CE" w:rsidRDefault="00F242CE" w:rsidP="00E00AC8">
    <w:pPr>
      <w:pStyle w:val="Header"/>
      <w:ind w:left="2880"/>
      <w:jc w:val="center"/>
      <w:rPr>
        <w:rFonts w:ascii="Times New Roman" w:hAnsi="Times New Roman" w:cs="Times New Roman"/>
        <w:b/>
        <w:bCs/>
      </w:rPr>
    </w:pPr>
    <w:r>
      <w:rPr>
        <w:rFonts w:ascii="Times New Roman" w:hAnsi="Times New Roman" w:cs="Times New Roman"/>
        <w:b/>
        <w:bCs/>
      </w:rPr>
      <w:t xml:space="preserve">              General Information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E00AC8">
      <w:rPr>
        <w:rFonts w:ascii="Times New Roman" w:hAnsi="Times New Roman" w:cs="Times New Roman"/>
      </w:rPr>
      <w:t>Section 1</w:t>
    </w:r>
  </w:p>
  <w:p w14:paraId="4F4F69AA" w14:textId="39B99232" w:rsidR="00F242CE" w:rsidRPr="00862A59" w:rsidRDefault="008154B0" w:rsidP="008816B6">
    <w:pPr>
      <w:pStyle w:val="Header"/>
      <w:rPr>
        <w:rFonts w:ascii="Times New Roman" w:hAnsi="Times New Roman" w:cs="Times New Roman"/>
      </w:rPr>
    </w:pPr>
    <w:r>
      <w:rPr>
        <w:rFonts w:ascii="Times New Roman" w:hAnsi="Times New Roman" w:cs="Times New Roman"/>
      </w:rPr>
      <w:t>05</w:t>
    </w:r>
    <w:r w:rsidR="00F242CE" w:rsidRPr="00862A59">
      <w:rPr>
        <w:rFonts w:ascii="Times New Roman" w:hAnsi="Times New Roman" w:cs="Times New Roman"/>
      </w:rPr>
      <w:t>/2</w:t>
    </w:r>
    <w:r w:rsidR="00F242CE">
      <w:rPr>
        <w:rFonts w:ascii="Times New Roman" w:hAnsi="Times New Roman" w:cs="Times New Roman"/>
      </w:rPr>
      <w:t xml:space="preserve">6 </w:t>
    </w:r>
    <w:r w:rsidR="00BC2E78">
      <w:rPr>
        <w:rFonts w:ascii="Times New Roman" w:hAnsi="Times New Roman" w:cs="Times New Roman"/>
      </w:rPr>
      <w:t>– SupportLink Rule #1</w:t>
    </w:r>
    <w:r w:rsidR="00F242CE">
      <w:rPr>
        <w:rFonts w:ascii="Times New Roman" w:hAnsi="Times New Roman" w:cs="Times New Roman"/>
      </w:rPr>
      <w:t xml:space="preserve">                                                                                                             </w:t>
    </w:r>
    <w:r w:rsidR="00BC2E78">
      <w:rPr>
        <w:rFonts w:ascii="Times New Roman" w:hAnsi="Times New Roman" w:cs="Times New Roman"/>
      </w:rPr>
      <w:t xml:space="preserve"> </w:t>
    </w:r>
    <w:r w:rsidR="00696BBB">
      <w:rPr>
        <w:rFonts w:ascii="Times New Roman" w:hAnsi="Times New Roman" w:cs="Times New Roman"/>
      </w:rPr>
      <w:t xml:space="preserve">  </w:t>
    </w:r>
    <w:r w:rsidR="00F242CE">
      <w:rPr>
        <w:rFonts w:ascii="Times New Roman" w:hAnsi="Times New Roman" w:cs="Times New Roman"/>
      </w:rPr>
      <w:t xml:space="preserve">Page </w:t>
    </w:r>
    <w:r w:rsidR="00BC2E78">
      <w:rPr>
        <w:rFonts w:ascii="Times New Roman" w:hAnsi="Times New Roman" w:cs="Times New Roman"/>
      </w:rPr>
      <w:t>4</w:t>
    </w:r>
  </w:p>
  <w:p w14:paraId="34958556" w14:textId="77777777" w:rsidR="00F242CE" w:rsidRPr="002B54BF" w:rsidRDefault="00F242CE" w:rsidP="008816B6">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2913" w14:textId="77777777" w:rsidR="00BC2E78" w:rsidRPr="0078761A" w:rsidRDefault="00BC2E78"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669EAB86"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70271A8E"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2732A27D" w14:textId="77777777" w:rsidR="00BC2E78" w:rsidRDefault="00BC2E78"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SUPPORTLINKE PROGRAM RULES</w:t>
    </w:r>
  </w:p>
  <w:p w14:paraId="5C905446" w14:textId="77777777" w:rsidR="00BC2E78" w:rsidRDefault="00BC2E78" w:rsidP="00E00AC8">
    <w:pPr>
      <w:pStyle w:val="Header"/>
      <w:ind w:left="2880"/>
      <w:jc w:val="center"/>
      <w:rPr>
        <w:rFonts w:ascii="Times New Roman" w:hAnsi="Times New Roman" w:cs="Times New Roman"/>
        <w:b/>
        <w:bCs/>
      </w:rPr>
    </w:pPr>
    <w:r>
      <w:rPr>
        <w:rFonts w:ascii="Times New Roman" w:hAnsi="Times New Roman" w:cs="Times New Roman"/>
        <w:b/>
        <w:bCs/>
      </w:rPr>
      <w:t xml:space="preserve">              General Information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E00AC8">
      <w:rPr>
        <w:rFonts w:ascii="Times New Roman" w:hAnsi="Times New Roman" w:cs="Times New Roman"/>
      </w:rPr>
      <w:t>Section 1</w:t>
    </w:r>
  </w:p>
  <w:p w14:paraId="27FDEA7B" w14:textId="4A97284D" w:rsidR="00BC2E78" w:rsidRPr="00862A59" w:rsidRDefault="008154B0" w:rsidP="008816B6">
    <w:pPr>
      <w:pStyle w:val="Header"/>
      <w:rPr>
        <w:rFonts w:ascii="Times New Roman" w:hAnsi="Times New Roman" w:cs="Times New Roman"/>
      </w:rPr>
    </w:pPr>
    <w:r>
      <w:rPr>
        <w:rFonts w:ascii="Times New Roman" w:hAnsi="Times New Roman" w:cs="Times New Roman"/>
      </w:rPr>
      <w:t>05</w:t>
    </w:r>
    <w:r w:rsidR="00BC2E78" w:rsidRPr="00862A59">
      <w:rPr>
        <w:rFonts w:ascii="Times New Roman" w:hAnsi="Times New Roman" w:cs="Times New Roman"/>
      </w:rPr>
      <w:t>/2</w:t>
    </w:r>
    <w:r w:rsidR="00BC2E78">
      <w:rPr>
        <w:rFonts w:ascii="Times New Roman" w:hAnsi="Times New Roman" w:cs="Times New Roman"/>
      </w:rPr>
      <w:t xml:space="preserve">6 – SupportLink Rule #1                                                                                                             </w:t>
    </w:r>
    <w:r w:rsidR="00696BBB">
      <w:rPr>
        <w:rFonts w:ascii="Times New Roman" w:hAnsi="Times New Roman" w:cs="Times New Roman"/>
      </w:rPr>
      <w:t xml:space="preserve">  </w:t>
    </w:r>
    <w:r w:rsidR="00BC2E78">
      <w:rPr>
        <w:rFonts w:ascii="Times New Roman" w:hAnsi="Times New Roman" w:cs="Times New Roman"/>
      </w:rPr>
      <w:t xml:space="preserve"> Page 5</w:t>
    </w:r>
  </w:p>
  <w:p w14:paraId="53193D7C" w14:textId="77777777" w:rsidR="00BC2E78" w:rsidRPr="002B54BF" w:rsidRDefault="00BC2E78" w:rsidP="008816B6">
    <w:pPr>
      <w:pStyle w:val="Header"/>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A61D" w14:textId="77777777" w:rsidR="00BC2E78" w:rsidRPr="0078761A" w:rsidRDefault="00BC2E78"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664C78A8"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1EBDA1DF"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6BF79D82" w14:textId="77777777" w:rsidR="00BC2E78" w:rsidRDefault="00BC2E78"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SUPPORTLINKE PROGRAM RULES</w:t>
    </w:r>
  </w:p>
  <w:p w14:paraId="15627898" w14:textId="77777777" w:rsidR="00BC2E78" w:rsidRDefault="00BC2E78" w:rsidP="00E00AC8">
    <w:pPr>
      <w:pStyle w:val="Header"/>
      <w:ind w:left="2880"/>
      <w:jc w:val="center"/>
      <w:rPr>
        <w:rFonts w:ascii="Times New Roman" w:hAnsi="Times New Roman" w:cs="Times New Roman"/>
        <w:b/>
        <w:bCs/>
      </w:rPr>
    </w:pPr>
    <w:r>
      <w:rPr>
        <w:rFonts w:ascii="Times New Roman" w:hAnsi="Times New Roman" w:cs="Times New Roman"/>
        <w:b/>
        <w:bCs/>
      </w:rPr>
      <w:t xml:space="preserve">              General Information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E00AC8">
      <w:rPr>
        <w:rFonts w:ascii="Times New Roman" w:hAnsi="Times New Roman" w:cs="Times New Roman"/>
      </w:rPr>
      <w:t>Section 1</w:t>
    </w:r>
  </w:p>
  <w:p w14:paraId="7DB91623" w14:textId="36E8E8F6" w:rsidR="00BC2E78" w:rsidRPr="00862A59" w:rsidRDefault="008154B0" w:rsidP="008816B6">
    <w:pPr>
      <w:pStyle w:val="Header"/>
      <w:rPr>
        <w:rFonts w:ascii="Times New Roman" w:hAnsi="Times New Roman" w:cs="Times New Roman"/>
      </w:rPr>
    </w:pPr>
    <w:r>
      <w:rPr>
        <w:rFonts w:ascii="Times New Roman" w:hAnsi="Times New Roman" w:cs="Times New Roman"/>
      </w:rPr>
      <w:t>05</w:t>
    </w:r>
    <w:r w:rsidR="00BC2E78" w:rsidRPr="00862A59">
      <w:rPr>
        <w:rFonts w:ascii="Times New Roman" w:hAnsi="Times New Roman" w:cs="Times New Roman"/>
      </w:rPr>
      <w:t>/2</w:t>
    </w:r>
    <w:r w:rsidR="00BC2E78">
      <w:rPr>
        <w:rFonts w:ascii="Times New Roman" w:hAnsi="Times New Roman" w:cs="Times New Roman"/>
      </w:rPr>
      <w:t xml:space="preserve">6 – SupportLink Rule #1                                                                                                              </w:t>
    </w:r>
    <w:r w:rsidR="00696BBB">
      <w:rPr>
        <w:rFonts w:ascii="Times New Roman" w:hAnsi="Times New Roman" w:cs="Times New Roman"/>
      </w:rPr>
      <w:t xml:space="preserve">  </w:t>
    </w:r>
    <w:r w:rsidR="00BC2E78">
      <w:rPr>
        <w:rFonts w:ascii="Times New Roman" w:hAnsi="Times New Roman" w:cs="Times New Roman"/>
      </w:rPr>
      <w:t>Page 6</w:t>
    </w:r>
  </w:p>
  <w:p w14:paraId="40934263" w14:textId="77777777" w:rsidR="00BC2E78" w:rsidRPr="002B54BF" w:rsidRDefault="00BC2E78" w:rsidP="008816B6">
    <w:pPr>
      <w:pStyle w:val="Header"/>
      <w:rPr>
        <w:rFonts w:ascii="Times New Roman" w:hAnsi="Times New Roman"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BC88" w14:textId="77777777" w:rsidR="00BC2E78" w:rsidRPr="0078761A" w:rsidRDefault="00BC2E78"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692E9388"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3ADEB86D" w14:textId="77777777" w:rsidR="00BC2E78" w:rsidRPr="0078761A" w:rsidRDefault="00BC2E78"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0D55F648" w14:textId="77777777" w:rsidR="00BC2E78" w:rsidRDefault="00BC2E78"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SUPPORTLINKE PROGRAM RULES</w:t>
    </w:r>
  </w:p>
  <w:p w14:paraId="35D5E2FA" w14:textId="77777777" w:rsidR="00BC2E78" w:rsidRDefault="00BC2E78" w:rsidP="00E00AC8">
    <w:pPr>
      <w:pStyle w:val="Header"/>
      <w:ind w:left="2880"/>
      <w:jc w:val="center"/>
      <w:rPr>
        <w:rFonts w:ascii="Times New Roman" w:hAnsi="Times New Roman" w:cs="Times New Roman"/>
        <w:b/>
        <w:bCs/>
      </w:rPr>
    </w:pPr>
    <w:r>
      <w:rPr>
        <w:rFonts w:ascii="Times New Roman" w:hAnsi="Times New Roman" w:cs="Times New Roman"/>
        <w:b/>
        <w:bCs/>
      </w:rPr>
      <w:t xml:space="preserve">              General Information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E00AC8">
      <w:rPr>
        <w:rFonts w:ascii="Times New Roman" w:hAnsi="Times New Roman" w:cs="Times New Roman"/>
      </w:rPr>
      <w:t>Section 1</w:t>
    </w:r>
  </w:p>
  <w:p w14:paraId="69715AD9" w14:textId="7103ADE0" w:rsidR="00BC2E78" w:rsidRPr="00862A59" w:rsidRDefault="008154B0" w:rsidP="008816B6">
    <w:pPr>
      <w:pStyle w:val="Header"/>
      <w:rPr>
        <w:rFonts w:ascii="Times New Roman" w:hAnsi="Times New Roman" w:cs="Times New Roman"/>
      </w:rPr>
    </w:pPr>
    <w:r>
      <w:rPr>
        <w:rFonts w:ascii="Times New Roman" w:hAnsi="Times New Roman" w:cs="Times New Roman"/>
      </w:rPr>
      <w:t>05</w:t>
    </w:r>
    <w:r w:rsidR="00BC2E78" w:rsidRPr="00862A59">
      <w:rPr>
        <w:rFonts w:ascii="Times New Roman" w:hAnsi="Times New Roman" w:cs="Times New Roman"/>
      </w:rPr>
      <w:t>/2</w:t>
    </w:r>
    <w:r w:rsidR="00BC2E78">
      <w:rPr>
        <w:rFonts w:ascii="Times New Roman" w:hAnsi="Times New Roman" w:cs="Times New Roman"/>
      </w:rPr>
      <w:t xml:space="preserve">6 – SupportLink Rule #1                                                                                                              </w:t>
    </w:r>
    <w:r w:rsidR="00696BBB">
      <w:rPr>
        <w:rFonts w:ascii="Times New Roman" w:hAnsi="Times New Roman" w:cs="Times New Roman"/>
      </w:rPr>
      <w:t xml:space="preserve">  </w:t>
    </w:r>
    <w:r w:rsidR="00BC2E78">
      <w:rPr>
        <w:rFonts w:ascii="Times New Roman" w:hAnsi="Times New Roman" w:cs="Times New Roman"/>
      </w:rPr>
      <w:t>Page 7</w:t>
    </w:r>
  </w:p>
  <w:p w14:paraId="3CB7225B" w14:textId="77777777" w:rsidR="00BC2E78" w:rsidRPr="002B54BF" w:rsidRDefault="00BC2E78" w:rsidP="008816B6">
    <w:pPr>
      <w:pStyle w:val="Header"/>
      <w:rPr>
        <w:rFonts w:ascii="Times New Roman" w:hAnsi="Times New Roman"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B2E9" w14:textId="77777777" w:rsidR="008816B6" w:rsidRPr="0078761A" w:rsidRDefault="008816B6" w:rsidP="008816B6">
    <w:pPr>
      <w:pBdr>
        <w:bottom w:val="single" w:sz="12" w:space="0" w:color="000000"/>
      </w:pBdr>
      <w:tabs>
        <w:tab w:val="left" w:pos="3168"/>
        <w:tab w:val="left" w:pos="3600"/>
        <w:tab w:val="left" w:pos="4896"/>
      </w:tabs>
      <w:jc w:val="right"/>
      <w:rPr>
        <w:rFonts w:ascii="Times New Roman" w:hAnsi="Times New Roman" w:cs="Times New Roman"/>
      </w:rPr>
    </w:pPr>
    <w:r w:rsidRPr="0078761A">
      <w:rPr>
        <w:rFonts w:ascii="Times New Roman" w:hAnsi="Times New Roman" w:cs="Times New Roman"/>
      </w:rPr>
      <w:t xml:space="preserve">10-144 Chapter </w:t>
    </w:r>
    <w:r>
      <w:rPr>
        <w:rFonts w:ascii="Times New Roman" w:hAnsi="Times New Roman" w:cs="Times New Roman"/>
      </w:rPr>
      <w:t>303</w:t>
    </w:r>
  </w:p>
  <w:p w14:paraId="377F62B8" w14:textId="77777777" w:rsidR="008816B6" w:rsidRPr="0078761A" w:rsidRDefault="008816B6"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DEPARTMENT OF HEALTH AND HUMAN SERVICES</w:t>
    </w:r>
  </w:p>
  <w:p w14:paraId="2CFB1106" w14:textId="77777777" w:rsidR="008816B6" w:rsidRPr="0078761A" w:rsidRDefault="008816B6" w:rsidP="008816B6">
    <w:pPr>
      <w:tabs>
        <w:tab w:val="left" w:pos="3168"/>
        <w:tab w:val="left" w:pos="3600"/>
        <w:tab w:val="left" w:pos="4896"/>
      </w:tabs>
      <w:jc w:val="center"/>
      <w:rPr>
        <w:rFonts w:ascii="Times New Roman" w:hAnsi="Times New Roman" w:cs="Times New Roman"/>
        <w:b/>
      </w:rPr>
    </w:pPr>
    <w:r w:rsidRPr="0078761A">
      <w:rPr>
        <w:rFonts w:ascii="Times New Roman" w:hAnsi="Times New Roman" w:cs="Times New Roman"/>
        <w:b/>
      </w:rPr>
      <w:t>OFFICE FOR FAMILY INDEPENDENCE</w:t>
    </w:r>
  </w:p>
  <w:p w14:paraId="36C8E766" w14:textId="722721D7" w:rsidR="008816B6" w:rsidRDefault="00332A3E" w:rsidP="008816B6">
    <w:pPr>
      <w:pBdr>
        <w:bottom w:val="single" w:sz="12" w:space="0" w:color="000000"/>
      </w:pBdr>
      <w:tabs>
        <w:tab w:val="left" w:pos="3168"/>
        <w:tab w:val="left" w:pos="3600"/>
        <w:tab w:val="left" w:pos="4896"/>
      </w:tabs>
      <w:jc w:val="center"/>
      <w:rPr>
        <w:rFonts w:ascii="Times New Roman" w:hAnsi="Times New Roman" w:cs="Times New Roman"/>
        <w:b/>
      </w:rPr>
    </w:pPr>
    <w:r>
      <w:rPr>
        <w:rFonts w:ascii="Times New Roman" w:hAnsi="Times New Roman" w:cs="Times New Roman"/>
        <w:b/>
      </w:rPr>
      <w:t>SUPPORTLINK PROGRAM</w:t>
    </w:r>
    <w:r w:rsidR="008816B6">
      <w:rPr>
        <w:rFonts w:ascii="Times New Roman" w:hAnsi="Times New Roman" w:cs="Times New Roman"/>
        <w:b/>
      </w:rPr>
      <w:t xml:space="preserve"> RULES</w:t>
    </w:r>
  </w:p>
  <w:p w14:paraId="51AD5100" w14:textId="7585D678" w:rsidR="008816B6" w:rsidRPr="00862A59" w:rsidRDefault="00C713C3" w:rsidP="00E00AC8">
    <w:pPr>
      <w:pStyle w:val="Header"/>
      <w:jc w:val="cente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F242CE">
      <w:rPr>
        <w:rFonts w:ascii="Times New Roman" w:hAnsi="Times New Roman" w:cs="Times New Roman"/>
        <w:b/>
        <w:bCs/>
      </w:rPr>
      <w:tab/>
      <w:t>History</w:t>
    </w:r>
  </w:p>
  <w:p w14:paraId="0109457F" w14:textId="253DBAD0" w:rsidR="008816B6" w:rsidRPr="00E00AC8" w:rsidRDefault="00937C86" w:rsidP="008816B6">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6BBB">
      <w:rPr>
        <w:rFonts w:ascii="Times New Roman" w:hAnsi="Times New Roman" w:cs="Times New Roman"/>
      </w:rPr>
      <w:t xml:space="preserve">  </w:t>
    </w:r>
    <w:r>
      <w:rPr>
        <w:rFonts w:ascii="Times New Roman" w:hAnsi="Times New Roman" w:cs="Times New Roman"/>
      </w:rPr>
      <w:t>Page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9D0E24"/>
    <w:multiLevelType w:val="hybridMultilevel"/>
    <w:tmpl w:val="E8B064F6"/>
    <w:lvl w:ilvl="0" w:tplc="63CAAE2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C43B03"/>
    <w:multiLevelType w:val="hybridMultilevel"/>
    <w:tmpl w:val="73424D30"/>
    <w:lvl w:ilvl="0" w:tplc="4732B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74115B"/>
    <w:multiLevelType w:val="hybridMultilevel"/>
    <w:tmpl w:val="03B803CE"/>
    <w:lvl w:ilvl="0" w:tplc="F48C3DB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9F0268"/>
    <w:multiLevelType w:val="hybridMultilevel"/>
    <w:tmpl w:val="6FC68B52"/>
    <w:lvl w:ilvl="0" w:tplc="ACACB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A22595"/>
    <w:multiLevelType w:val="hybridMultilevel"/>
    <w:tmpl w:val="4E243C92"/>
    <w:lvl w:ilvl="0" w:tplc="C41603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A5F74BB"/>
    <w:multiLevelType w:val="hybridMultilevel"/>
    <w:tmpl w:val="7E38970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E46175D"/>
    <w:multiLevelType w:val="hybridMultilevel"/>
    <w:tmpl w:val="FC001D0C"/>
    <w:lvl w:ilvl="0" w:tplc="ACACB9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577F2"/>
    <w:multiLevelType w:val="hybridMultilevel"/>
    <w:tmpl w:val="92F8A1D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0B2BA6"/>
    <w:multiLevelType w:val="hybridMultilevel"/>
    <w:tmpl w:val="30DCB960"/>
    <w:lvl w:ilvl="0" w:tplc="0B8C66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2A7819"/>
    <w:multiLevelType w:val="hybridMultilevel"/>
    <w:tmpl w:val="AEA6C232"/>
    <w:lvl w:ilvl="0" w:tplc="04090013">
      <w:start w:val="1"/>
      <w:numFmt w:val="upp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F77208"/>
    <w:multiLevelType w:val="hybridMultilevel"/>
    <w:tmpl w:val="DABA92C4"/>
    <w:lvl w:ilvl="0" w:tplc="C2108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CB1D76"/>
    <w:multiLevelType w:val="hybridMultilevel"/>
    <w:tmpl w:val="CE1487CA"/>
    <w:lvl w:ilvl="0" w:tplc="552000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8A4E8C"/>
    <w:multiLevelType w:val="hybridMultilevel"/>
    <w:tmpl w:val="97484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2964EB"/>
    <w:multiLevelType w:val="hybridMultilevel"/>
    <w:tmpl w:val="FF4C9790"/>
    <w:lvl w:ilvl="0" w:tplc="BD4A59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A2F5ADF"/>
    <w:multiLevelType w:val="hybridMultilevel"/>
    <w:tmpl w:val="8898CF4A"/>
    <w:lvl w:ilvl="0" w:tplc="1C1CA4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BD76FC1"/>
    <w:multiLevelType w:val="hybridMultilevel"/>
    <w:tmpl w:val="9FE6E17A"/>
    <w:lvl w:ilvl="0" w:tplc="C78863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E190E88"/>
    <w:multiLevelType w:val="hybridMultilevel"/>
    <w:tmpl w:val="5D7E3B02"/>
    <w:lvl w:ilvl="0" w:tplc="52AE6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8DD1AE6"/>
    <w:multiLevelType w:val="hybridMultilevel"/>
    <w:tmpl w:val="EF649108"/>
    <w:lvl w:ilvl="0" w:tplc="D1068190">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4EA96E32"/>
    <w:multiLevelType w:val="hybridMultilevel"/>
    <w:tmpl w:val="81449EC0"/>
    <w:lvl w:ilvl="0" w:tplc="A12A71C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4F9B3400"/>
    <w:multiLevelType w:val="hybridMultilevel"/>
    <w:tmpl w:val="BC56ABDC"/>
    <w:lvl w:ilvl="0" w:tplc="B79427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793B13"/>
    <w:multiLevelType w:val="hybridMultilevel"/>
    <w:tmpl w:val="8898CF4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562224F6"/>
    <w:multiLevelType w:val="hybridMultilevel"/>
    <w:tmpl w:val="FA5AF214"/>
    <w:lvl w:ilvl="0" w:tplc="04090013">
      <w:start w:val="1"/>
      <w:numFmt w:val="upperRoman"/>
      <w:lvlText w:val="%1."/>
      <w:lvlJc w:val="righ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5B9D69AF"/>
    <w:multiLevelType w:val="hybridMultilevel"/>
    <w:tmpl w:val="865CF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323B55"/>
    <w:multiLevelType w:val="hybridMultilevel"/>
    <w:tmpl w:val="B080A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27B4D57"/>
    <w:multiLevelType w:val="hybridMultilevel"/>
    <w:tmpl w:val="D0E6B46E"/>
    <w:lvl w:ilvl="0" w:tplc="5CD00A5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5F64EBB"/>
    <w:multiLevelType w:val="hybridMultilevel"/>
    <w:tmpl w:val="E4B45A46"/>
    <w:lvl w:ilvl="0" w:tplc="D2DE124E">
      <w:start w:val="1"/>
      <w:numFmt w:val="upp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3D6D22"/>
    <w:multiLevelType w:val="hybridMultilevel"/>
    <w:tmpl w:val="6F7417F8"/>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9917C3"/>
    <w:multiLevelType w:val="hybridMultilevel"/>
    <w:tmpl w:val="C924FB80"/>
    <w:lvl w:ilvl="0" w:tplc="FFFFFFF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DD0A2D"/>
    <w:multiLevelType w:val="hybridMultilevel"/>
    <w:tmpl w:val="33D040CC"/>
    <w:lvl w:ilvl="0" w:tplc="046CFF7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ADD3125"/>
    <w:multiLevelType w:val="hybridMultilevel"/>
    <w:tmpl w:val="7E38970C"/>
    <w:lvl w:ilvl="0" w:tplc="A6A454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30451349">
    <w:abstractNumId w:val="41"/>
  </w:num>
  <w:num w:numId="2" w16cid:durableId="587883956">
    <w:abstractNumId w:val="13"/>
  </w:num>
  <w:num w:numId="3" w16cid:durableId="715857066">
    <w:abstractNumId w:val="10"/>
  </w:num>
  <w:num w:numId="4" w16cid:durableId="1480224037">
    <w:abstractNumId w:val="48"/>
  </w:num>
  <w:num w:numId="5" w16cid:durableId="1337265242">
    <w:abstractNumId w:val="18"/>
  </w:num>
  <w:num w:numId="6" w16cid:durableId="614364325">
    <w:abstractNumId w:val="31"/>
  </w:num>
  <w:num w:numId="7" w16cid:durableId="537939907">
    <w:abstractNumId w:val="35"/>
  </w:num>
  <w:num w:numId="8" w16cid:durableId="1684235131">
    <w:abstractNumId w:val="9"/>
  </w:num>
  <w:num w:numId="9" w16cid:durableId="236214848">
    <w:abstractNumId w:val="7"/>
  </w:num>
  <w:num w:numId="10" w16cid:durableId="1168786302">
    <w:abstractNumId w:val="6"/>
  </w:num>
  <w:num w:numId="11" w16cid:durableId="1206330962">
    <w:abstractNumId w:val="5"/>
  </w:num>
  <w:num w:numId="12" w16cid:durableId="1459762664">
    <w:abstractNumId w:val="4"/>
  </w:num>
  <w:num w:numId="13" w16cid:durableId="1646935975">
    <w:abstractNumId w:val="8"/>
  </w:num>
  <w:num w:numId="14" w16cid:durableId="1291593899">
    <w:abstractNumId w:val="3"/>
  </w:num>
  <w:num w:numId="15" w16cid:durableId="2070494128">
    <w:abstractNumId w:val="2"/>
  </w:num>
  <w:num w:numId="16" w16cid:durableId="677465555">
    <w:abstractNumId w:val="1"/>
  </w:num>
  <w:num w:numId="17" w16cid:durableId="508763946">
    <w:abstractNumId w:val="0"/>
  </w:num>
  <w:num w:numId="18" w16cid:durableId="94443186">
    <w:abstractNumId w:val="22"/>
  </w:num>
  <w:num w:numId="19" w16cid:durableId="42367637">
    <w:abstractNumId w:val="24"/>
  </w:num>
  <w:num w:numId="20" w16cid:durableId="2030523200">
    <w:abstractNumId w:val="44"/>
  </w:num>
  <w:num w:numId="21" w16cid:durableId="489903856">
    <w:abstractNumId w:val="34"/>
  </w:num>
  <w:num w:numId="22" w16cid:durableId="65350012">
    <w:abstractNumId w:val="11"/>
  </w:num>
  <w:num w:numId="23" w16cid:durableId="70003652">
    <w:abstractNumId w:val="52"/>
  </w:num>
  <w:num w:numId="24" w16cid:durableId="939606568">
    <w:abstractNumId w:val="28"/>
  </w:num>
  <w:num w:numId="25" w16cid:durableId="456142586">
    <w:abstractNumId w:val="16"/>
  </w:num>
  <w:num w:numId="26" w16cid:durableId="1682506506">
    <w:abstractNumId w:val="42"/>
  </w:num>
  <w:num w:numId="27" w16cid:durableId="1519731920">
    <w:abstractNumId w:val="14"/>
  </w:num>
  <w:num w:numId="28" w16cid:durableId="324548747">
    <w:abstractNumId w:val="17"/>
  </w:num>
  <w:num w:numId="29" w16cid:durableId="401486104">
    <w:abstractNumId w:val="27"/>
  </w:num>
  <w:num w:numId="30" w16cid:durableId="1393963053">
    <w:abstractNumId w:val="32"/>
  </w:num>
  <w:num w:numId="31" w16cid:durableId="968167288">
    <w:abstractNumId w:val="45"/>
  </w:num>
  <w:num w:numId="32" w16cid:durableId="1335299247">
    <w:abstractNumId w:val="51"/>
  </w:num>
  <w:num w:numId="33" w16cid:durableId="329795767">
    <w:abstractNumId w:val="36"/>
  </w:num>
  <w:num w:numId="34" w16cid:durableId="1736195245">
    <w:abstractNumId w:val="23"/>
  </w:num>
  <w:num w:numId="35" w16cid:durableId="1655261386">
    <w:abstractNumId w:val="12"/>
  </w:num>
  <w:num w:numId="36" w16cid:durableId="1494951420">
    <w:abstractNumId w:val="29"/>
  </w:num>
  <w:num w:numId="37" w16cid:durableId="1679651491">
    <w:abstractNumId w:val="33"/>
  </w:num>
  <w:num w:numId="38" w16cid:durableId="514149948">
    <w:abstractNumId w:val="30"/>
  </w:num>
  <w:num w:numId="39" w16cid:durableId="103770749">
    <w:abstractNumId w:val="20"/>
  </w:num>
  <w:num w:numId="40" w16cid:durableId="630750688">
    <w:abstractNumId w:val="43"/>
  </w:num>
  <w:num w:numId="41" w16cid:durableId="68844330">
    <w:abstractNumId w:val="19"/>
  </w:num>
  <w:num w:numId="42" w16cid:durableId="44570118">
    <w:abstractNumId w:val="39"/>
  </w:num>
  <w:num w:numId="43" w16cid:durableId="2043509126">
    <w:abstractNumId w:val="37"/>
  </w:num>
  <w:num w:numId="44" w16cid:durableId="2041465946">
    <w:abstractNumId w:val="26"/>
  </w:num>
  <w:num w:numId="45" w16cid:durableId="975142453">
    <w:abstractNumId w:val="40"/>
  </w:num>
  <w:num w:numId="46" w16cid:durableId="922690420">
    <w:abstractNumId w:val="38"/>
  </w:num>
  <w:num w:numId="47" w16cid:durableId="1829206834">
    <w:abstractNumId w:val="50"/>
  </w:num>
  <w:num w:numId="48" w16cid:durableId="1485780620">
    <w:abstractNumId w:val="46"/>
  </w:num>
  <w:num w:numId="49" w16cid:durableId="1630278968">
    <w:abstractNumId w:val="47"/>
  </w:num>
  <w:num w:numId="50" w16cid:durableId="1073116980">
    <w:abstractNumId w:val="49"/>
  </w:num>
  <w:num w:numId="51" w16cid:durableId="1744138761">
    <w:abstractNumId w:val="21"/>
  </w:num>
  <w:num w:numId="52" w16cid:durableId="633943686">
    <w:abstractNumId w:val="15"/>
  </w:num>
  <w:num w:numId="53" w16cid:durableId="788940124">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B6"/>
    <w:rsid w:val="000354A0"/>
    <w:rsid w:val="000755B0"/>
    <w:rsid w:val="000848FF"/>
    <w:rsid w:val="00084E42"/>
    <w:rsid w:val="000A34CB"/>
    <w:rsid w:val="000A36E7"/>
    <w:rsid w:val="000A428D"/>
    <w:rsid w:val="000B0560"/>
    <w:rsid w:val="000B0613"/>
    <w:rsid w:val="000B3AA7"/>
    <w:rsid w:val="000E0312"/>
    <w:rsid w:val="000E2502"/>
    <w:rsid w:val="000F22F9"/>
    <w:rsid w:val="00106AB7"/>
    <w:rsid w:val="00121559"/>
    <w:rsid w:val="00122B11"/>
    <w:rsid w:val="00130FFB"/>
    <w:rsid w:val="00146A7E"/>
    <w:rsid w:val="001A0F71"/>
    <w:rsid w:val="001C1BF6"/>
    <w:rsid w:val="001C4C7C"/>
    <w:rsid w:val="001D6311"/>
    <w:rsid w:val="001F1EE6"/>
    <w:rsid w:val="001F4913"/>
    <w:rsid w:val="001F79C9"/>
    <w:rsid w:val="00205C05"/>
    <w:rsid w:val="00217714"/>
    <w:rsid w:val="00224219"/>
    <w:rsid w:val="00251500"/>
    <w:rsid w:val="002A192F"/>
    <w:rsid w:val="002A221C"/>
    <w:rsid w:val="002B54BF"/>
    <w:rsid w:val="002E2305"/>
    <w:rsid w:val="002E468E"/>
    <w:rsid w:val="002E4E58"/>
    <w:rsid w:val="00306C7E"/>
    <w:rsid w:val="00332A3E"/>
    <w:rsid w:val="00332B5F"/>
    <w:rsid w:val="00377ADE"/>
    <w:rsid w:val="00384326"/>
    <w:rsid w:val="00386675"/>
    <w:rsid w:val="003909DA"/>
    <w:rsid w:val="00390E0A"/>
    <w:rsid w:val="0039316E"/>
    <w:rsid w:val="00393ECE"/>
    <w:rsid w:val="00395667"/>
    <w:rsid w:val="003A5903"/>
    <w:rsid w:val="003A7AFF"/>
    <w:rsid w:val="003A7BAF"/>
    <w:rsid w:val="003B334C"/>
    <w:rsid w:val="003E3BDF"/>
    <w:rsid w:val="003E7235"/>
    <w:rsid w:val="00430584"/>
    <w:rsid w:val="00433220"/>
    <w:rsid w:val="00435A26"/>
    <w:rsid w:val="00445593"/>
    <w:rsid w:val="00452DB7"/>
    <w:rsid w:val="00453AD3"/>
    <w:rsid w:val="004570C8"/>
    <w:rsid w:val="004579D2"/>
    <w:rsid w:val="004A549F"/>
    <w:rsid w:val="004B2565"/>
    <w:rsid w:val="004C16C4"/>
    <w:rsid w:val="004C2243"/>
    <w:rsid w:val="004D371F"/>
    <w:rsid w:val="004D503A"/>
    <w:rsid w:val="004E3AE2"/>
    <w:rsid w:val="004E7080"/>
    <w:rsid w:val="0054586E"/>
    <w:rsid w:val="005719AB"/>
    <w:rsid w:val="005778A8"/>
    <w:rsid w:val="00581194"/>
    <w:rsid w:val="005A3103"/>
    <w:rsid w:val="005B6F37"/>
    <w:rsid w:val="005C30F3"/>
    <w:rsid w:val="005F0BB6"/>
    <w:rsid w:val="005F2FE5"/>
    <w:rsid w:val="005F4955"/>
    <w:rsid w:val="006145C0"/>
    <w:rsid w:val="00615E26"/>
    <w:rsid w:val="00615F3C"/>
    <w:rsid w:val="00644D04"/>
    <w:rsid w:val="00645252"/>
    <w:rsid w:val="006605F9"/>
    <w:rsid w:val="00696BBB"/>
    <w:rsid w:val="006A4B65"/>
    <w:rsid w:val="006B7349"/>
    <w:rsid w:val="006B75B2"/>
    <w:rsid w:val="006D3D74"/>
    <w:rsid w:val="007174FC"/>
    <w:rsid w:val="007372ED"/>
    <w:rsid w:val="007420A6"/>
    <w:rsid w:val="00762388"/>
    <w:rsid w:val="0076617C"/>
    <w:rsid w:val="00782CF3"/>
    <w:rsid w:val="007912AF"/>
    <w:rsid w:val="007C1551"/>
    <w:rsid w:val="007E2C33"/>
    <w:rsid w:val="00814D14"/>
    <w:rsid w:val="00814E95"/>
    <w:rsid w:val="008154B0"/>
    <w:rsid w:val="00817B80"/>
    <w:rsid w:val="0083569A"/>
    <w:rsid w:val="008775CD"/>
    <w:rsid w:val="008816B6"/>
    <w:rsid w:val="008920FE"/>
    <w:rsid w:val="00893112"/>
    <w:rsid w:val="008A2D29"/>
    <w:rsid w:val="008A5D3B"/>
    <w:rsid w:val="008B279A"/>
    <w:rsid w:val="008E2244"/>
    <w:rsid w:val="00937C86"/>
    <w:rsid w:val="00937EBD"/>
    <w:rsid w:val="00945889"/>
    <w:rsid w:val="009C473F"/>
    <w:rsid w:val="009F4DF8"/>
    <w:rsid w:val="00A048AE"/>
    <w:rsid w:val="00A36847"/>
    <w:rsid w:val="00A46FA3"/>
    <w:rsid w:val="00A54665"/>
    <w:rsid w:val="00A5578D"/>
    <w:rsid w:val="00A73C01"/>
    <w:rsid w:val="00A9204E"/>
    <w:rsid w:val="00A97297"/>
    <w:rsid w:val="00AF5B5F"/>
    <w:rsid w:val="00B60092"/>
    <w:rsid w:val="00B70F6B"/>
    <w:rsid w:val="00B848C3"/>
    <w:rsid w:val="00B97138"/>
    <w:rsid w:val="00BA0899"/>
    <w:rsid w:val="00BA50EF"/>
    <w:rsid w:val="00BA5D7C"/>
    <w:rsid w:val="00BC2E78"/>
    <w:rsid w:val="00BD16F0"/>
    <w:rsid w:val="00BD66F9"/>
    <w:rsid w:val="00BF636C"/>
    <w:rsid w:val="00BF6B38"/>
    <w:rsid w:val="00C07340"/>
    <w:rsid w:val="00C16476"/>
    <w:rsid w:val="00C306AB"/>
    <w:rsid w:val="00C3180A"/>
    <w:rsid w:val="00C3410E"/>
    <w:rsid w:val="00C60963"/>
    <w:rsid w:val="00C713C3"/>
    <w:rsid w:val="00C92211"/>
    <w:rsid w:val="00CA23E5"/>
    <w:rsid w:val="00CB5901"/>
    <w:rsid w:val="00CD6128"/>
    <w:rsid w:val="00CE3E26"/>
    <w:rsid w:val="00CF4ED5"/>
    <w:rsid w:val="00D272AF"/>
    <w:rsid w:val="00D42895"/>
    <w:rsid w:val="00D43204"/>
    <w:rsid w:val="00D5693D"/>
    <w:rsid w:val="00D70AAA"/>
    <w:rsid w:val="00DA36E8"/>
    <w:rsid w:val="00DC688B"/>
    <w:rsid w:val="00DD25B1"/>
    <w:rsid w:val="00DE5053"/>
    <w:rsid w:val="00DE5A53"/>
    <w:rsid w:val="00DE7D32"/>
    <w:rsid w:val="00E00AC8"/>
    <w:rsid w:val="00E02F8E"/>
    <w:rsid w:val="00E257AE"/>
    <w:rsid w:val="00E320C4"/>
    <w:rsid w:val="00E34D35"/>
    <w:rsid w:val="00E44C28"/>
    <w:rsid w:val="00E565C4"/>
    <w:rsid w:val="00E6179D"/>
    <w:rsid w:val="00E7547E"/>
    <w:rsid w:val="00E85A71"/>
    <w:rsid w:val="00E975E2"/>
    <w:rsid w:val="00EB745E"/>
    <w:rsid w:val="00F149B3"/>
    <w:rsid w:val="00F21C22"/>
    <w:rsid w:val="00F242CE"/>
    <w:rsid w:val="00F26054"/>
    <w:rsid w:val="00F50D79"/>
    <w:rsid w:val="00F60017"/>
    <w:rsid w:val="00F775CD"/>
    <w:rsid w:val="00FA7E3A"/>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66C7"/>
  <w15:chartTrackingRefBased/>
  <w15:docId w15:val="{2BE0C320-ED90-4EF9-9C49-408CDA3C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Revision">
    <w:name w:val="Revision"/>
    <w:hidden/>
    <w:uiPriority w:val="99"/>
    <w:semiHidden/>
    <w:rsid w:val="008816B6"/>
  </w:style>
  <w:style w:type="paragraph" w:styleId="ListParagraph">
    <w:name w:val="List Paragraph"/>
    <w:basedOn w:val="Normal"/>
    <w:uiPriority w:val="34"/>
    <w:unhideWhenUsed/>
    <w:qFormat/>
    <w:rsid w:val="00E85A71"/>
    <w:pPr>
      <w:ind w:left="720"/>
      <w:contextualSpacing/>
    </w:pPr>
  </w:style>
  <w:style w:type="character" w:styleId="UnresolvedMention">
    <w:name w:val="Unresolved Mention"/>
    <w:basedOn w:val="DefaultParagraphFont"/>
    <w:uiPriority w:val="99"/>
    <w:semiHidden/>
    <w:unhideWhenUsed/>
    <w:rsid w:val="0043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15541">
      <w:bodyDiv w:val="1"/>
      <w:marLeft w:val="0"/>
      <w:marRight w:val="0"/>
      <w:marTop w:val="0"/>
      <w:marBottom w:val="0"/>
      <w:divBdr>
        <w:top w:val="none" w:sz="0" w:space="0" w:color="auto"/>
        <w:left w:val="none" w:sz="0" w:space="0" w:color="auto"/>
        <w:bottom w:val="none" w:sz="0" w:space="0" w:color="auto"/>
        <w:right w:val="none" w:sz="0" w:space="0" w:color="auto"/>
      </w:divBdr>
    </w:div>
    <w:div w:id="11687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Bechar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TotalTime>
  <Pages>10</Pages>
  <Words>2340</Words>
  <Characters>12546</Characters>
  <Application>Microsoft Office Word</Application>
  <DocSecurity>0</DocSecurity>
  <Lines>358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Bechard, Heidi</dc:creator>
  <cp:keywords/>
  <dc:description/>
  <cp:lastModifiedBy>Parr, J.Chris</cp:lastModifiedBy>
  <cp:revision>6</cp:revision>
  <dcterms:created xsi:type="dcterms:W3CDTF">2026-04-22T20:05:00Z</dcterms:created>
  <dcterms:modified xsi:type="dcterms:W3CDTF">2026-05-12T19:01:00Z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